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B8236" w14:textId="77777777" w:rsidR="008F2B2E" w:rsidRPr="008F2B2E" w:rsidRDefault="003373D6" w:rsidP="008F2B2E">
      <w:pPr>
        <w:pStyle w:val="pr"/>
        <w:ind w:firstLine="709"/>
        <w:rPr>
          <w:sz w:val="28"/>
          <w:szCs w:val="28"/>
          <w:lang w:eastAsia="en-US"/>
        </w:rPr>
      </w:pPr>
      <w:r>
        <w:t> </w:t>
      </w:r>
      <w:r w:rsidR="008F2B2E" w:rsidRPr="008F2B2E">
        <w:rPr>
          <w:sz w:val="28"/>
          <w:szCs w:val="28"/>
          <w:lang w:eastAsia="en-US"/>
        </w:rPr>
        <w:t>Приложение №</w:t>
      </w:r>
      <w:r w:rsidR="008F2B2E" w:rsidRPr="008F2B2E">
        <w:rPr>
          <w:sz w:val="28"/>
          <w:szCs w:val="28"/>
          <w:lang w:val="kk-KZ" w:eastAsia="en-US"/>
        </w:rPr>
        <w:t xml:space="preserve">   </w:t>
      </w:r>
      <w:r w:rsidR="008F2B2E" w:rsidRPr="008F2B2E">
        <w:rPr>
          <w:sz w:val="28"/>
          <w:szCs w:val="28"/>
          <w:lang w:eastAsia="en-US"/>
        </w:rPr>
        <w:t>к приказу</w:t>
      </w:r>
    </w:p>
    <w:p w14:paraId="507B781E" w14:textId="77777777" w:rsidR="00975CA4" w:rsidRPr="008F2B2E" w:rsidRDefault="00975CA4">
      <w:pPr>
        <w:jc w:val="center"/>
      </w:pPr>
    </w:p>
    <w:p w14:paraId="2BBBEA13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 xml:space="preserve">Методика </w:t>
      </w:r>
      <w:r w:rsidRPr="008F2B2E">
        <w:rPr>
          <w:sz w:val="28"/>
        </w:rPr>
        <w:br/>
      </w:r>
      <w:r w:rsidRPr="008F2B2E">
        <w:rPr>
          <w:rStyle w:val="s1"/>
          <w:sz w:val="28"/>
        </w:rPr>
        <w:t xml:space="preserve">расчета выбросов вредных веществ в атмосферу </w:t>
      </w:r>
      <w:r w:rsidRPr="008F2B2E">
        <w:rPr>
          <w:sz w:val="28"/>
        </w:rPr>
        <w:br/>
      </w:r>
      <w:r w:rsidRPr="008F2B2E">
        <w:rPr>
          <w:rStyle w:val="s1"/>
          <w:sz w:val="28"/>
        </w:rPr>
        <w:t>для предприятий цветной металлургии</w:t>
      </w:r>
      <w:r w:rsidRPr="008F2B2E">
        <w:rPr>
          <w:sz w:val="28"/>
        </w:rPr>
        <w:br/>
      </w:r>
      <w:r w:rsidRPr="008F2B2E">
        <w:rPr>
          <w:rStyle w:val="s1"/>
          <w:sz w:val="28"/>
        </w:rPr>
        <w:t> </w:t>
      </w:r>
      <w:r w:rsidRPr="008F2B2E">
        <w:rPr>
          <w:sz w:val="28"/>
        </w:rPr>
        <w:br/>
      </w:r>
      <w:bookmarkStart w:id="0" w:name="_Toc178048843"/>
      <w:bookmarkEnd w:id="0"/>
      <w:r w:rsidRPr="008F2B2E">
        <w:rPr>
          <w:rStyle w:val="s1"/>
          <w:sz w:val="28"/>
        </w:rPr>
        <w:t>1. Общие положения</w:t>
      </w:r>
    </w:p>
    <w:p w14:paraId="630F96D8" w14:textId="77777777" w:rsidR="00975CA4" w:rsidRPr="008F2B2E" w:rsidRDefault="003373D6">
      <w:pPr>
        <w:jc w:val="thaiDistribute"/>
        <w:rPr>
          <w:sz w:val="28"/>
        </w:rPr>
      </w:pPr>
      <w:r w:rsidRPr="008F2B2E">
        <w:rPr>
          <w:sz w:val="28"/>
        </w:rPr>
        <w:t> </w:t>
      </w:r>
    </w:p>
    <w:p w14:paraId="681AC24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Методика расчета выбросов вредных веществ в атмосферу для предприятий цветной металлургии (далее Методика) разработана с целью создания единой методологической основы по определению выбросов загрязняющих веществ при электролитическом производстве алюминия с использованием электролизеров с предварительно обожженными анодами и электролизеров с самообжигающимися анодами с верхним и боковым токоподводом, а также по определению выбросов глиноземного производства.</w:t>
      </w:r>
    </w:p>
    <w:p w14:paraId="659CB1A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Методические указания рекомендуются к применению предприятиями и территориальными управлениями по охране окружающей среды, специализированными организациями, проводящими работы по нормированию выбросов и контролю за соблюдением установленных нормативов предельно допустимых выбросов (ПДВ).</w:t>
      </w:r>
    </w:p>
    <w:p w14:paraId="4759326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Полученные по настоящей Методике результаты используются в качестве исходных данных при учете и нормировании выбросов на действующих предприятиях и объектах, а также при разработке предпроектной и проектной документации на новое строительство.</w:t>
      </w:r>
    </w:p>
    <w:p w14:paraId="43EFA39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B63893B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b w:val="0"/>
          <w:bCs w:val="0"/>
          <w:sz w:val="28"/>
        </w:rPr>
        <w:t> </w:t>
      </w:r>
    </w:p>
    <w:p w14:paraId="1494912D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 Расчет выбросов загрязняющих веществ в атмосферу при электролитическом получении алюминия в электролизерах с предварительно обожженными анодами</w:t>
      </w:r>
    </w:p>
    <w:p w14:paraId="22921EAD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5AAF969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Расчеты выбросов загрязняющих веществ в атмосферу при электролитическом производстве алюминия осуществляются расчетным методом с применением, удельных показателей выделения загрязняющих веществ (кг/т). Средний состав компонентов сырья и топлива предоставляется поставщиком товарных продуктов или выполняющей входной анализ сырья заводской лабораторией. Технологические параметры и показатели системы газоочистки задаются проектом. Отдельные необходимые для расчета характеристики определяются экспериментально в результате балансовых испытаний.</w:t>
      </w:r>
    </w:p>
    <w:p w14:paraId="1D30B3C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06D0D50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22A4AF39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 xml:space="preserve">2.1. Расчет выбросов цеха электролиза </w:t>
      </w:r>
    </w:p>
    <w:p w14:paraId="22E2EC9C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769BDA69" w14:textId="77777777" w:rsidR="00975CA4" w:rsidRPr="008F2B2E" w:rsidRDefault="003373D6">
      <w:pPr>
        <w:jc w:val="center"/>
        <w:rPr>
          <w:sz w:val="28"/>
        </w:rPr>
      </w:pPr>
      <w:bookmarkStart w:id="1" w:name="_Toc31516093"/>
      <w:bookmarkEnd w:id="1"/>
      <w:r w:rsidRPr="008F2B2E">
        <w:rPr>
          <w:rStyle w:val="s1"/>
          <w:sz w:val="28"/>
        </w:rPr>
        <w:t xml:space="preserve">2.1.1. Расчет выбросов фтористых соединений </w:t>
      </w:r>
    </w:p>
    <w:p w14:paraId="5416E1C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 </w:t>
      </w:r>
    </w:p>
    <w:p w14:paraId="0CDFB3C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количество фтористых соединений, отходящих от электролизеров в виде пыли и газа, определяется из баланса фтора как разность между суммарным приходом фтора с криолитом, фтористым алюминием, фторированным глиноземом и фторсолями на пуск электролизеров и суммой расходных статей фтора при транспортировке, с перфторуглеродами при анодных эффектах, снимаемой угольной пеной, если такая операция осуществляется, анодными огарками и избытком электролита;</w:t>
      </w:r>
    </w:p>
    <w:p w14:paraId="7D01C7F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Расход фтора в виде пыли и газа (РFпг) определяется по следующей обобщенной формуле:</w:t>
      </w:r>
    </w:p>
    <w:p w14:paraId="4862332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7413845" wp14:editId="2C187E7E">
            <wp:extent cx="3638550" cy="390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1833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кг/т Al. (2.1.1)</w:t>
      </w:r>
    </w:p>
    <w:p w14:paraId="7A51AEA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Приход фтористых соединений со свежим криолитом (Fкс) определяется, исходя из количества свежего криолита, поступающего на технологию, и содержания фтористых соединений в свежем криолите:</w:t>
      </w:r>
    </w:p>
    <w:p w14:paraId="2AA5C85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2B96FEE" wp14:editId="5F07D43A">
            <wp:extent cx="1095375" cy="2571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833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(2.1.2)</w:t>
      </w:r>
    </w:p>
    <w:p w14:paraId="350431C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Крс - приход свежего криолита, кг/т Al;</w:t>
      </w:r>
    </w:p>
    <w:p w14:paraId="7CF6C6F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ДFкс - массовая доля фтора в свежем криолите, доли ед.</w:t>
      </w:r>
    </w:p>
    <w:p w14:paraId="223C78A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Приход фтористых соединений с фторидом алюминия (Fаф) определяется, исходя из количества поступающего фторида алюминия и содержания в нем фтористых соединений:</w:t>
      </w:r>
    </w:p>
    <w:p w14:paraId="04ED870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A659BF2" wp14:editId="371C7BD1">
            <wp:extent cx="1114425" cy="228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1833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, (2.1.3)</w:t>
      </w:r>
    </w:p>
    <w:p w14:paraId="27628BD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Афт - приход фтористого алюминия, кг/т Al;</w:t>
      </w:r>
    </w:p>
    <w:p w14:paraId="0A9A63B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ДFфа - массовая доля фтора во фтористом алюминии, доли ед.</w:t>
      </w:r>
    </w:p>
    <w:p w14:paraId="5FF0ED7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Приход фтора с глиноземом (Fгл) определяется, исходя из количества глинозема, направляемого в цех электролиза после сухой очистки, и содержания фтора общего в отработанном (фторированном) глиноземе:</w:t>
      </w:r>
    </w:p>
    <w:p w14:paraId="38D3346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AC6BFCA" wp14:editId="15B8916F">
            <wp:extent cx="126682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18334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(2.1.4)</w:t>
      </w:r>
    </w:p>
    <w:p w14:paraId="198EB13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ДFвт - массовая доля фтора в отработанном глиноземе, доли ед.;</w:t>
      </w:r>
    </w:p>
    <w:p w14:paraId="12310AE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Al2O3вт - количество отработанного глинозема, кг/т Al.</w:t>
      </w:r>
    </w:p>
    <w:p w14:paraId="7E7C392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транспортировке и раздаче фторсолей неизбежны потери (Fтр), которые обычно по опыту принимаются 5% от прихода свежих и вторичных фторсолей (</w:t>
      </w:r>
      <w:r w:rsidRPr="008F2B2E">
        <w:rPr>
          <w:noProof/>
          <w:sz w:val="28"/>
        </w:rPr>
        <w:drawing>
          <wp:inline distT="0" distB="0" distL="0" distR="0" wp14:anchorId="64B01C20" wp14:editId="5333D86E">
            <wp:extent cx="1019175" cy="2381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8334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, кг/т Al) за время трехминутного анодного эффекта из электролизера выделяется в среднем 0,6 кг фтора в виде CF4 и C2F6. </w:t>
      </w:r>
    </w:p>
    <w:p w14:paraId="7EA962F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 учетом среднесуточной производительности электролизеров, частоты и продолжительности анодных эффектов потери фтора в расчете на 1 т алюминия определяются по формуле:</w:t>
      </w:r>
    </w:p>
    <w:p w14:paraId="4346507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702E7E1" wp14:editId="15865624">
            <wp:extent cx="1152525" cy="3905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18334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(2.1.5)</w:t>
      </w:r>
    </w:p>
    <w:p w14:paraId="7B89714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F</w:t>
      </w:r>
      <w:r w:rsidRPr="008F2B2E">
        <w:rPr>
          <w:rStyle w:val="s0"/>
          <w:i/>
          <w:iCs/>
          <w:sz w:val="28"/>
          <w:vertAlign w:val="superscript"/>
        </w:rPr>
        <w:t>пф</w:t>
      </w:r>
      <w:r w:rsidRPr="008F2B2E">
        <w:rPr>
          <w:rStyle w:val="s0"/>
          <w:sz w:val="28"/>
        </w:rPr>
        <w:t>- потери фтора в виде перфторуглеродов, кг/т Al;</w:t>
      </w:r>
    </w:p>
    <w:p w14:paraId="62CC2D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0,6 - количество фтора, теряемого в виде перфторуглеродов за время 3-х минутной вспышки, кг;</w:t>
      </w:r>
    </w:p>
    <w:p w14:paraId="4DF8817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Ч - частота анодных эффектов, шт./сутки;</w:t>
      </w:r>
    </w:p>
    <w:p w14:paraId="518CD47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В - средняя продолжительность вспышек, мин.;</w:t>
      </w:r>
    </w:p>
    <w:p w14:paraId="22C0496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М - среднесуточная производительность электролизера, т/сутки.</w:t>
      </w:r>
    </w:p>
    <w:p w14:paraId="45CBC7C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фтора, теряемого с анодными огарками (Fог), определяется по формуле:</w:t>
      </w:r>
    </w:p>
    <w:p w14:paraId="35BC30A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DA36DC8" wp14:editId="61B76F2A">
            <wp:extent cx="1000125" cy="238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8334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(2.1.6)</w:t>
      </w:r>
    </w:p>
    <w:p w14:paraId="0FA441B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Рог - количество извлекаемых анодных огарков, кг/т Al;</w:t>
      </w:r>
    </w:p>
    <w:p w14:paraId="2B795C9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ДFог - массовая доля фтора в электролите, доли ед.</w:t>
      </w:r>
    </w:p>
    <w:p w14:paraId="69E23AF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Потери фтора со снимаемой угольной пеной (Fуп), кг/т Al, определяются по формуле:</w:t>
      </w:r>
    </w:p>
    <w:p w14:paraId="26FDDAD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5309278" wp14:editId="436FFB3B">
            <wp:extent cx="1000125" cy="2571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18334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(2.1.7)</w:t>
      </w:r>
    </w:p>
    <w:p w14:paraId="73C16FA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Пу - количество снятой угольной пены, кг/тAl; </w:t>
      </w:r>
    </w:p>
    <w:p w14:paraId="5EE4413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ДFуп - массовая доля фтора в угольной пене, доли ед.</w:t>
      </w:r>
    </w:p>
    <w:p w14:paraId="75A5B63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определении величин Ч, В, Пу, ДFуп используются усредненные фактические данные корпуса.</w:t>
      </w:r>
    </w:p>
    <w:p w14:paraId="714C256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фтора, теряемого с избытком электролита (Fэл), определяется по формуле:</w:t>
      </w:r>
    </w:p>
    <w:p w14:paraId="1144074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A05E704" wp14:editId="0F7C6377">
            <wp:extent cx="1028700" cy="2381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18334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(2.1.8)</w:t>
      </w:r>
    </w:p>
    <w:p w14:paraId="79D842C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Иэл - избыток электролита, кг/т Al;</w:t>
      </w:r>
    </w:p>
    <w:p w14:paraId="78869C2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ДFэл - массовая доля фтора в электролите, доли ед.</w:t>
      </w:r>
    </w:p>
    <w:p w14:paraId="5F21E95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фтористых соединений, поступающих в систему организованного газоотсоса (Fсг), определяется исходя из количества фтористых соединений, отходящих от электролизеров, и эффективности системы газоотсоса</w:t>
      </w:r>
    </w:p>
    <w:p w14:paraId="3302D3E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2008BFF" wp14:editId="5A077F37">
            <wp:extent cx="981075" cy="228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18334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(2.1.9)</w:t>
      </w:r>
    </w:p>
    <w:p w14:paraId="0E8912F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РFпг - расход фтора в виде пыли и газа, кг/т Al;</w:t>
      </w:r>
    </w:p>
    <w:p w14:paraId="3BA8C4A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Эсг - эффективность системы газоотсоса, доли ед.</w:t>
      </w:r>
    </w:p>
    <w:p w14:paraId="548DF6D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Количество фтористых соединений, поступающих в атмосферу </w:t>
      </w:r>
      <w:r w:rsidRPr="008F2B2E">
        <w:rPr>
          <w:sz w:val="28"/>
        </w:rPr>
        <w:t>корпуса (Fк), определяется по формуле:</w:t>
      </w:r>
    </w:p>
    <w:p w14:paraId="65446A34" w14:textId="77777777" w:rsidR="00975CA4" w:rsidRPr="008F2B2E" w:rsidRDefault="003373D6">
      <w:pPr>
        <w:keepNext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CA8490E" wp14:editId="0F078364">
            <wp:extent cx="1228725" cy="2286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18334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sz w:val="28"/>
        </w:rPr>
        <w:t>, (2.1.10)</w:t>
      </w:r>
    </w:p>
    <w:p w14:paraId="0CAB38A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РFпг - расход фтора в виде пыли и газа, кг/т Al;</w:t>
      </w:r>
    </w:p>
    <w:p w14:paraId="1FA8A6B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Эсг - эффективность системы газоотсоса, доли ед.</w:t>
      </w:r>
    </w:p>
    <w:p w14:paraId="240FE09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определения эффективности системы газоотсоса осуществляется хронометраж технологических операций на представительной группе электролизеров.</w:t>
      </w:r>
    </w:p>
    <w:p w14:paraId="1026F5B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Эффективность улавливания фторидов укрытием в каждом периоде рекомендуется принимать в соответствии с данными эффективности системы газоотсоса (Эсг, доли ед.): регламентированная обработка - 0,75 (если автоматизированное питание глинозёмом, которое обеспечивает дозированную частую подачу глинозёма в электролизёр без разгерметизации, то нет необходимости), анодный эффект и его ликвидация - 0,75, выливка металла и технологические замеры - 0,60, смена анода и технологическая обработка - 0,60, работа с неисправным укрытием - 0,65, простой системы газоотсоса - 0, работа с герметичным укрытием - 0,99: </w:t>
      </w:r>
    </w:p>
    <w:p w14:paraId="41AD3B8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2E485CFC" wp14:editId="2923F83B">
            <wp:extent cx="4810125" cy="2286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18334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(2.1.11)</w:t>
      </w:r>
    </w:p>
    <w:p w14:paraId="2DD29AC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Т1,Т2,…Т7 - доли продолжительности каждого состояния электролизеров, доли ед.</w:t>
      </w:r>
    </w:p>
    <w:p w14:paraId="038825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расчета количества газообразных и твердых фторидов, поступающих в систему газоотсоса и атмосферу корпуса, заводскими службами при анализе газов и пыли определяется доля газообразных фторидов ДFгазсг и ДFгазк и твердых фторидов ДFтвсг и ДFтвк в общем количестве фторидов, поступающих в систему газоотсоса и атмосферу корпуса, при этом руководствуются соотношениями:</w:t>
      </w:r>
    </w:p>
    <w:p w14:paraId="1910805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3F6AA40" wp14:editId="08EE49A5">
            <wp:extent cx="1104900" cy="2381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18334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(2.1.12)</w:t>
      </w:r>
    </w:p>
    <w:p w14:paraId="291971B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88C041A" wp14:editId="6E862605">
            <wp:extent cx="1104900" cy="2381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18335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(2.1.13)</w:t>
      </w:r>
    </w:p>
    <w:p w14:paraId="502C2B9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ДFгазсг и ДFтвсг - соответственно доли газообразных и твердых фторидов в общем количестве фторидов, поступающих в систему газоотсоса, доли ед.;</w:t>
      </w:r>
    </w:p>
    <w:p w14:paraId="4991C70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ДFгазк и ДFтвк - соответственно доли газообразных и твердых фторидов в общем количестве фторидов, поступающих в атмосферу корпуса, доли ед.</w:t>
      </w:r>
    </w:p>
    <w:p w14:paraId="788C483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Практика показывает, что средние значения этих величин составляют: ДFгазсг - 0,35; ДFтвсг - 0,65; ДFгазк - 0,35; ДFтвк - 0,65. Указанные величины могут уточняться инструментальными замерами.</w:t>
      </w:r>
    </w:p>
    <w:p w14:paraId="38BAE0B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поступающих в систему газоотсоса (Fгазг), определяется по формуле:</w:t>
      </w:r>
    </w:p>
    <w:p w14:paraId="744C713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B6D8015" wp14:editId="22D77F9F">
            <wp:extent cx="1133475" cy="238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18335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(2.1.14)</w:t>
      </w:r>
    </w:p>
    <w:p w14:paraId="33A08B3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Fсг - количество фтористых соединений, поступающих в систему организованного газоотсоса, кг/т Al;</w:t>
      </w:r>
    </w:p>
    <w:p w14:paraId="310ACD5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ДFгазсг - количество газообразных фторидов в общем количестве фторидов, поступающих в систему газоотсоса, доли ед.</w:t>
      </w:r>
    </w:p>
    <w:p w14:paraId="0673B00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твердых фторидов (Fтвг), поступающих в систему газоотсоса, определяется по формуле:</w:t>
      </w:r>
    </w:p>
    <w:p w14:paraId="1F351CA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047B002" wp14:editId="19380DE0">
            <wp:extent cx="1104900" cy="2381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18335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(2.1.15)</w:t>
      </w:r>
    </w:p>
    <w:p w14:paraId="539985F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Fсг - количество фтористых соединений, поступающих в систему организованного газоотсоса, кг/т Al;</w:t>
      </w:r>
    </w:p>
    <w:p w14:paraId="43B5374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ДFтвсг - количество твердых фторидов в общем количестве фторидов, поступающих в систему газоотсоса, доли ед.</w:t>
      </w:r>
    </w:p>
    <w:p w14:paraId="1A15D9B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поступающих в атмосферу корпуса (Fгазк), определяется по формуле:</w:t>
      </w:r>
    </w:p>
    <w:p w14:paraId="534DE2D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679195A" wp14:editId="3ECE5668">
            <wp:extent cx="1104900" cy="23812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2.168.0.93/api/DocumentObject/GetImageAsync?ImageId=4018335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(2.1.16)</w:t>
      </w:r>
    </w:p>
    <w:p w14:paraId="6E038BF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Fк - - количество фтористых соединений, поступающих в атмосферу корпуса, кг/т Al;</w:t>
      </w:r>
    </w:p>
    <w:p w14:paraId="191DA8B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ДFгазк - количество газообразных фторидов в общем количестве фторидов, поступающих в атмосферу корпуса, доли ед.</w:t>
      </w:r>
    </w:p>
    <w:p w14:paraId="21DD9B6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твердых фторидов, поступающих в атмосферу корпуса (Fтвк), определяется по формуле:</w:t>
      </w:r>
    </w:p>
    <w:p w14:paraId="4D9F264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0CD59CEA" wp14:editId="79F17B45">
            <wp:extent cx="1076325" cy="2381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18335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(2.1.17)</w:t>
      </w:r>
    </w:p>
    <w:p w14:paraId="6D8CD25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Fк - количество фтористых соединений, поступающих в атмосферу корпуса, кг/т Al;</w:t>
      </w:r>
    </w:p>
    <w:p w14:paraId="4E6EAEF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ДFтвк - количество твердых фторидов в общем количестве фторидов, поступающих в атмосферу корпуса, доли ед.</w:t>
      </w:r>
    </w:p>
    <w:p w14:paraId="073C407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отходящих от электролизеров (Fгаз), определяется как сумма газообразных фторидов, поступающих в систему газоотсоса (Fгазг) и в атмосферу корпуса (Fгазк):</w:t>
      </w:r>
    </w:p>
    <w:p w14:paraId="2D82925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0130419" wp14:editId="3490FAA4">
            <wp:extent cx="1019175" cy="2381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92.168.0.93/api/DocumentObject/GetImageAsync?ImageId=4018335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(2.1.18)</w:t>
      </w:r>
    </w:p>
    <w:p w14:paraId="0534DD6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твердых фторидов (Fтв), отходящих от электролизеров, определяется, как сумма твердых фторидов, поступающих в систему газоотсоса (Fтвг) и в атмосферу корпуса (Fтвк):</w:t>
      </w:r>
    </w:p>
    <w:p w14:paraId="581EDBC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8EC2AF6" wp14:editId="573900D9">
            <wp:extent cx="981075" cy="2381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192.168.0.93/api/DocumentObject/GetImageAsync?ImageId=4018335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(2.1.19)</w:t>
      </w:r>
    </w:p>
    <w:p w14:paraId="32E1A0C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улавливаемых в системе газоочистки (Fгазгоу), определяется исходя из количества газообразных фторидов, поступающих на газоочистку (Fгазг), эффективности улавливания газообразных фторидов системой газоочистки (ЭFгаз):</w:t>
      </w:r>
    </w:p>
    <w:p w14:paraId="14E1E37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0E26ABC" wp14:editId="49258956">
            <wp:extent cx="1076325" cy="2381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192.168.0.93/api/DocumentObject/GetImageAsync?ImageId=4018335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(2.1.20)</w:t>
      </w:r>
    </w:p>
    <w:p w14:paraId="38DEFDC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газообразных фторидов в установке газоочистки определяется инструментально как отношение количества уловленных газообразных фторидов к количеству, поступающему в систему газоотсоса (газоочистки), по формуле:</w:t>
      </w:r>
    </w:p>
    <w:p w14:paraId="5DBB919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0127651" wp14:editId="1F51E59B">
            <wp:extent cx="1495425" cy="2381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192.168.0.93/api/DocumentObject/GetImageAsync?ImageId=4018335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(2.1.21)</w:t>
      </w:r>
    </w:p>
    <w:p w14:paraId="7FCC375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Fгазгои - количество газообразных фторидов, выбрасываемых в атмосферу после очистки, кг/т Al. Fгазгои определяется инструментальными способами.</w:t>
      </w:r>
    </w:p>
    <w:p w14:paraId="5873483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Расчетное количество газообразных фторидов, выбрасываемых в атмосферу после очистки (Fгазгов), определяется как разность между количеством газообразных фторидов, поступивших на очистку (Fгазг), и их количеством, уловленным в аппаратах очистки (FгазГОУ):</w:t>
      </w:r>
    </w:p>
    <w:p w14:paraId="59A6308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3E23F88" wp14:editId="39ABFE2D">
            <wp:extent cx="1104900" cy="23812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92.168.0.93/api/DocumentObject/GetImageAsync?ImageId=4018335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(2.1.22)</w:t>
      </w:r>
    </w:p>
    <w:p w14:paraId="57A0C75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количество газообразных фторидов, выбрасываемых в атмосферу (Fгазв), определяется, как сумма количества газообразных фторидов, выделяющихся в атмосферу корпуса (Fгазк), и количества газообразных фторидов, неуловленных аппаратами газоочистки (Fгазгов):</w:t>
      </w:r>
    </w:p>
    <w:p w14:paraId="4E0C511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642DFEA" wp14:editId="1E94C623">
            <wp:extent cx="1066800" cy="2381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192.168.0.93/api/DocumentObject/GetImageAsync?ImageId=4018336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(2.1.23)</w:t>
      </w:r>
    </w:p>
    <w:p w14:paraId="498EA15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твердых фторидов, улавливаемых в системе газоочистки (Fтвгоу), определяется исходя из количества твердых фторидов, поступающих в систему газоотсоса (Fтвг), эффективности улавливания твердых веществ системой газоочистки и КПИ работы аппаратов улавливания пыли:</w:t>
      </w:r>
    </w:p>
    <w:p w14:paraId="7FD047D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C81F40C" wp14:editId="307C4734">
            <wp:extent cx="1057275" cy="23812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192.168.0.93/api/DocumentObject/GetImageAsync?ImageId=4018336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(2.1.24)</w:t>
      </w:r>
    </w:p>
    <w:p w14:paraId="7461F18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2AC45D60" wp14:editId="4A3EEA4A">
            <wp:extent cx="1457325" cy="23812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192.168.0.93/api/DocumentObject/GetImageAsync?ImageId=4018336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(2.1.25)</w:t>
      </w:r>
    </w:p>
    <w:p w14:paraId="6C7AC46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Fтвгои - количество твердых фторидов, выбрасываемых в атмосферу после очистки, определяемое инструментальными методами, кг/т Al;</w:t>
      </w:r>
    </w:p>
    <w:p w14:paraId="3CCD2B2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ЭFтв - эффективность улавливания твердых веществ в аппаратах газоочистки, доли ед.</w:t>
      </w:r>
    </w:p>
    <w:p w14:paraId="25FCAC7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Расчетное количество твердых фторидов, выбрасываемых в атмосферу после очистки (Fтвгов), определяется как разность между количеством твердых фторидов, поступивших на очистку (Fтвг), и их количеством, уловленным в аппаратах очистки (Fтвгоу):</w:t>
      </w:r>
    </w:p>
    <w:p w14:paraId="6971276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AAEFE7C" wp14:editId="5665C093">
            <wp:extent cx="1095375" cy="2381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192.168.0.93/api/DocumentObject/GetImageAsync?ImageId=4018336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(2.1.26)</w:t>
      </w:r>
    </w:p>
    <w:p w14:paraId="3501498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количество твердых фторидов, выбрасываемое в атмосферу (Fтвв), определяется, как сумма количества твердых фторидов, поступающих в атмосферу корпуса (Fтвк), и фторидов, неуловленных аппаратами газоочистки (Fтвгов):</w:t>
      </w:r>
    </w:p>
    <w:p w14:paraId="0D6F635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899A5F7" wp14:editId="5980B10C">
            <wp:extent cx="1038225" cy="2381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192.168.0.93/api/DocumentObject/GetImageAsync?ImageId=4018336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(2.1.27)</w:t>
      </w:r>
    </w:p>
    <w:p w14:paraId="0543C90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Fтвв - общее количество твердых фторидов, выбрасываемое в атмосферу, кг/т Al.</w:t>
      </w:r>
    </w:p>
    <w:p w14:paraId="14837D5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36B3E42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14401570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2.1.2. Расчет выбросов оксида углерода</w:t>
      </w:r>
    </w:p>
    <w:p w14:paraId="79832AA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8080EA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Количество образующегося под коркой СО рассчитывается по формуле: </w:t>
      </w:r>
    </w:p>
    <w:p w14:paraId="2826E95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914FBAB" wp14:editId="75078E95">
            <wp:extent cx="2095500" cy="2381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192.168.0.93/api/DocumentObject/GetImageAsync?ImageId=4018336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(2.1.28)</w:t>
      </w:r>
    </w:p>
    <w:p w14:paraId="77D1C1A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Ксообр - количество образующегося оксида углерода, кг/т Al;</w:t>
      </w:r>
    </w:p>
    <w:p w14:paraId="44FF463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Ран - расход анодов, кг/т Al;</w:t>
      </w:r>
    </w:p>
    <w:p w14:paraId="1034788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</w:t>
      </w:r>
      <w:r w:rsidRPr="008F2B2E">
        <w:rPr>
          <w:noProof/>
          <w:sz w:val="28"/>
        </w:rPr>
        <w:drawing>
          <wp:inline distT="0" distB="0" distL="0" distR="0" wp14:anchorId="3DF5E490" wp14:editId="1D4E3AA9">
            <wp:extent cx="123825" cy="27622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192.168.0.93/api/DocumentObject/GetImageAsync?ImageId=4018336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 - доля углерода, подвергшегося окислению под коркой электролита, доли ед.;</w:t>
      </w:r>
    </w:p>
    <w:p w14:paraId="4800ABC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П0 - количество кислорода, окисляющего углерод под коркой, кг/тAl.</w:t>
      </w:r>
    </w:p>
    <w:p w14:paraId="5CCA0DB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D2D30C5" wp14:editId="29B4EB6E">
            <wp:extent cx="1400175" cy="2381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192.168.0.93/api/DocumentObject/GetImageAsync?ImageId=4018336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(2.1.29)</w:t>
      </w:r>
    </w:p>
    <w:p w14:paraId="4E7CEFF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СО, образующегося над коркой электролита, рассчитывается по формуле:</w:t>
      </w:r>
    </w:p>
    <w:p w14:paraId="2A0E78F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CB8AA16" wp14:editId="7361E0A3">
            <wp:extent cx="1247775" cy="23812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192.168.0.93/api/DocumentObject/GetImageAsync?ImageId=4018336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(2.1.30)</w:t>
      </w:r>
    </w:p>
    <w:p w14:paraId="0843C2A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СОвозд - количество оксида углерода, образующегося при окислении анода кислородом воздуха выше корки электролита, кг/т Al.</w:t>
      </w:r>
    </w:p>
    <w:p w14:paraId="2A900EA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работе электролизеров ОА возможны следующие ситуации: укрытие закрыто, «огонек» горит - межоперационный режим; укрытие открыто, «огонек» горит - обслуживание анодного хозяйства; укрытие закрыто, «огонек» не горит - обвалы корки, заплеснуто отверстие и т.п.; укрытие открыто, корка разрушена, «огонек» не горит - выполнение различных операций по обслуживанию электролизера.</w:t>
      </w:r>
    </w:p>
    <w:p w14:paraId="738E47F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Количество оксида углерода, поступающего в систему газоотсоса, определяется по схеме: </w:t>
      </w:r>
    </w:p>
    <w:p w14:paraId="346CF81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0CF3B478" wp14:editId="7C5F1EC1">
            <wp:extent cx="2286000" cy="238125"/>
            <wp:effectExtent l="0" t="0" r="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192.168.0.93/api/DocumentObject/GetImageAsync?ImageId=4018336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(2.1.31)</w:t>
      </w:r>
    </w:p>
    <w:p w14:paraId="5376B7A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Дсосг - доля оксида углерода, поступающего в систему газоотсоса, от количества оксида углерода, образующегося под коркой электролита (</w:t>
      </w:r>
      <w:r w:rsidRPr="008F2B2E">
        <w:rPr>
          <w:noProof/>
          <w:sz w:val="28"/>
        </w:rPr>
        <w:drawing>
          <wp:inline distT="0" distB="0" distL="0" distR="0" wp14:anchorId="682BD709" wp14:editId="74E55719">
            <wp:extent cx="304800" cy="23812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192.168.0.93/api/DocumentObject/GetImageAsync?ImageId=4018337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), доли ед.</w:t>
      </w:r>
    </w:p>
    <w:p w14:paraId="0C70D3C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D4B4A54" wp14:editId="6C6F2FE3">
            <wp:extent cx="4676775" cy="69532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192.168.0.93/api/DocumentObject/GetImageAsync?ImageId=4018337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(2.1.32)</w:t>
      </w:r>
    </w:p>
    <w:p w14:paraId="5F78EC5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008CFA39" wp14:editId="3B681FC5">
            <wp:extent cx="276225" cy="2762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192.168.0.93/api/DocumentObject/GetImageAsync?ImageId=4018337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доля времени горения «огонька», доли ед.</w:t>
      </w:r>
    </w:p>
    <w:p w14:paraId="3D0F427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При тщательном соблюдении регламента обслуживания электролизеров доля времени горения огонька при операциях выливки металла, а именно выливка металла и технологические замеры, смена анода и технологическая обработка, работа с неисправным укрытием, простой системы газоотсоса, работа с герметичным укрытием - может быть принята равной 0,985. При регламентированной обработке, анодном эффекте и его ликвидации - «огонек» не горит, таким образом Эог1 и </w:t>
      </w:r>
      <w:r w:rsidRPr="008F2B2E">
        <w:rPr>
          <w:noProof/>
          <w:sz w:val="28"/>
        </w:rPr>
        <w:drawing>
          <wp:inline distT="0" distB="0" distL="0" distR="0" wp14:anchorId="249791D9" wp14:editId="65C3097F">
            <wp:extent cx="276225" cy="2762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192.168.0.93/api/DocumentObject/GetImageAsync?ImageId=4018337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= 0. При этом формула (2.1.32) примет вид:</w:t>
      </w:r>
    </w:p>
    <w:p w14:paraId="0D756A9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6503AE9" wp14:editId="4EF0B417">
            <wp:extent cx="4076700" cy="44767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192.168.0.93/api/DocumentObject/GetImageAsync?ImageId=4018337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(2.1.33)</w:t>
      </w:r>
    </w:p>
    <w:p w14:paraId="6C86951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оксида углерода, поступающего в атмосферу корпуса, определяется по схеме:</w:t>
      </w:r>
    </w:p>
    <w:p w14:paraId="02119D3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339C015" wp14:editId="598AA46B">
            <wp:extent cx="2581275" cy="23812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192.168.0.93/api/DocumentObject/GetImageAsync?ImageId=4018337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(2.1.34)</w:t>
      </w:r>
    </w:p>
    <w:p w14:paraId="78C84FE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Дсо к - доля оксида углерода, поступающего в атмосферу корпуса, от количества оксида углерода, образующегося под коркой электролита, доли ед.</w:t>
      </w:r>
    </w:p>
    <w:p w14:paraId="37AED28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6D27EF5" wp14:editId="445D3E91">
            <wp:extent cx="4248150" cy="93345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192.168.0.93/api/DocumentObject/GetImageAsync?ImageId=4018337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(2.1.35)</w:t>
      </w:r>
    </w:p>
    <w:p w14:paraId="48CF3BA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при подстановке значений </w:t>
      </w:r>
      <w:r w:rsidRPr="008F2B2E">
        <w:rPr>
          <w:noProof/>
          <w:sz w:val="28"/>
        </w:rPr>
        <w:drawing>
          <wp:inline distT="0" distB="0" distL="0" distR="0" wp14:anchorId="4836180B" wp14:editId="5E452FE4">
            <wp:extent cx="276225" cy="27622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192.168.0.93/api/DocumentObject/GetImageAsync?ImageId=4018337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, Эсг n и </w:t>
      </w:r>
      <w:r w:rsidRPr="008F2B2E">
        <w:rPr>
          <w:noProof/>
          <w:sz w:val="28"/>
        </w:rPr>
        <w:drawing>
          <wp:inline distT="0" distB="0" distL="0" distR="0" wp14:anchorId="1F4B2C20" wp14:editId="21E8897D">
            <wp:extent cx="333375" cy="276225"/>
            <wp:effectExtent l="0" t="0" r="9525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192.168.0.93/api/DocumentObject/GetImageAsync?ImageId=4018337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формула (35) примет вид:</w:t>
      </w:r>
    </w:p>
    <w:p w14:paraId="5130D28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0EF4D49" wp14:editId="2774D14C">
            <wp:extent cx="4191000" cy="447675"/>
            <wp:effectExtent l="0" t="0" r="0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192.168.0.93/api/DocumentObject/GetImageAsync?ImageId=4018337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(2.1.36)</w:t>
      </w:r>
    </w:p>
    <w:p w14:paraId="590A7DB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Эффективность улавливания анодных газов укрытием и эффективность дожигания оксида углерода в «огоньках» рекомендуется принимать в соответствии с данными таблицы, а Tn и </w:t>
      </w:r>
      <w:r w:rsidRPr="008F2B2E">
        <w:rPr>
          <w:noProof/>
          <w:sz w:val="28"/>
        </w:rPr>
        <w:drawing>
          <wp:inline distT="0" distB="0" distL="0" distR="0" wp14:anchorId="478E1A1D" wp14:editId="318CABA5">
            <wp:extent cx="276225" cy="27622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192.168.0.93/api/DocumentObject/GetImageAsync?ImageId=4018337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по результатам хронометража или оперативной оценки.</w:t>
      </w:r>
    </w:p>
    <w:p w14:paraId="028566B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количество оксида углерода, выбрасываемого в атмосферу, определяется, как сумма количества СО, выделившегося в атмосферу корпуса, и количества СО, поступившего в систему газоотсоса:</w:t>
      </w:r>
    </w:p>
    <w:p w14:paraId="52C24BC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CA19C00" wp14:editId="5EEA9BA4">
            <wp:extent cx="1171575" cy="238125"/>
            <wp:effectExtent l="0" t="0" r="9525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192.168.0.93/api/DocumentObject/GetImageAsync?ImageId=4018337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(2.1.37)</w:t>
      </w:r>
    </w:p>
    <w:p w14:paraId="02E1EE3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где СОв - количество оксида углерода, выбрасываемого в атмосферу, кг/т Al.</w:t>
      </w:r>
    </w:p>
    <w:p w14:paraId="307C3AB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8E5B26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EF94F04" w14:textId="77777777" w:rsidR="00975CA4" w:rsidRPr="008F2B2E" w:rsidRDefault="003373D6">
      <w:pPr>
        <w:jc w:val="center"/>
        <w:rPr>
          <w:sz w:val="28"/>
        </w:rPr>
      </w:pPr>
      <w:bookmarkStart w:id="2" w:name="_Toc31516095"/>
      <w:bookmarkEnd w:id="2"/>
      <w:r w:rsidRPr="008F2B2E">
        <w:rPr>
          <w:rStyle w:val="s1"/>
          <w:sz w:val="28"/>
        </w:rPr>
        <w:t>2.1.3. Расчет выбросов диоксида серы.</w:t>
      </w:r>
    </w:p>
    <w:p w14:paraId="0D59182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DFF955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Подавляющее (около 96%) количество серы поступает в процесс электролиза с анодным материалом, остальное количество приходится на свежие и вторичные фтористые соли; доля серы, выделяющейся из электролизера в виде диоксида (</w:t>
      </w:r>
      <w:r w:rsidRPr="008F2B2E">
        <w:rPr>
          <w:noProof/>
          <w:sz w:val="28"/>
        </w:rPr>
        <w:drawing>
          <wp:inline distT="0" distB="0" distL="0" distR="0" wp14:anchorId="6961D54B" wp14:editId="69407B9B">
            <wp:extent cx="257175" cy="27622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192.168.0.93/api/DocumentObject/GetImageAsync?ImageId=4018338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), может быть определена инструментально, ориентировочно эта величина составляет 0,82.</w:t>
      </w:r>
    </w:p>
    <w:p w14:paraId="4111CF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диоксида серы, отходящего от электролизера, рассчитывается по формуле:</w:t>
      </w:r>
    </w:p>
    <w:p w14:paraId="634F5CB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9D2CF95" wp14:editId="57728502">
            <wp:extent cx="4200525" cy="25717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192.168.0.93/api/DocumentObject/GetImageAsync?ImageId=4018338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(2.1.38)</w:t>
      </w:r>
    </w:p>
    <w:p w14:paraId="76A5BE2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SO2 - количество диоксида серы, отходящего от электролизера, кг/т Al;</w:t>
      </w:r>
    </w:p>
    <w:p w14:paraId="4F7E171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Ран - расход анодов (нетто), кг/т Al;</w:t>
      </w:r>
    </w:p>
    <w:p w14:paraId="3349D87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F657D8F" wp14:editId="538EBD00">
            <wp:extent cx="295275" cy="276225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192.168.0.93/api/DocumentObject/GetImageAsync?ImageId=4018338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массовая доля серы в свежем криолите, доли ед.;</w:t>
      </w:r>
    </w:p>
    <w:p w14:paraId="3301ABF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Дsа- массовая доля серы в анодах, доли ед.;</w:t>
      </w:r>
    </w:p>
    <w:p w14:paraId="622EE3B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Дsфа - массовая доля серы во фтористом алюминии, доли ед.;</w:t>
      </w:r>
    </w:p>
    <w:p w14:paraId="3BE1E9A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5F591FA" wp14:editId="58EDE9A7">
            <wp:extent cx="238125" cy="276225"/>
            <wp:effectExtent l="0" t="0" r="9525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192.168.0.93/api/DocumentObject/GetImageAsync?ImageId=4018338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доля серы, выделяющейся в виде диоксида, доли ед.;</w:t>
      </w:r>
    </w:p>
    <w:p w14:paraId="64CD51C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A299099" wp14:editId="679D0AC2">
            <wp:extent cx="276225" cy="238125"/>
            <wp:effectExtent l="0" t="0" r="9525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192.168.0.93/api/DocumentObject/GetImageAsync?ImageId=4018338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массовая доля серы во фторированном глиноземе, доли ед.</w:t>
      </w:r>
    </w:p>
    <w:p w14:paraId="33C8372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0,5 - массовая доля серы в диоксиде серы, доли ед.</w:t>
      </w:r>
    </w:p>
    <w:p w14:paraId="22F7F16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сернистого ангидрида, поступающего в систему газоотсоса (SO2сг), рассчитывается по формуле:</w:t>
      </w:r>
    </w:p>
    <w:p w14:paraId="1CF43B3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EB291C4" wp14:editId="738EC525">
            <wp:extent cx="1095375" cy="228600"/>
            <wp:effectExtent l="0" t="0" r="952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192.168.0.93/api/DocumentObject/GetImageAsync?ImageId=4018338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(2.1.39)</w:t>
      </w:r>
    </w:p>
    <w:p w14:paraId="60911F3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SO2 - количество диоксида серы, отходящего от электролизера, кг/т Al;</w:t>
      </w:r>
    </w:p>
    <w:p w14:paraId="3A67B0E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Эсг - эффективность системы газоотсоса, доли ед.</w:t>
      </w:r>
    </w:p>
    <w:p w14:paraId="36FAC75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диоксида серы, улавливаемого в системе газоочистки (SO2 гоу), рассчитывается по формуле:</w:t>
      </w:r>
    </w:p>
    <w:p w14:paraId="4DBF2A2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72E1E71" wp14:editId="4F52B495">
            <wp:extent cx="1190625" cy="23812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192.168.0.93/api/DocumentObject/GetImageAsync?ImageId=4018338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(2.1.40)</w:t>
      </w:r>
    </w:p>
    <w:p w14:paraId="39C00AA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Эsго - эффективность улавливания диоксида серы в аппаратах газоочистки, доли ед.</w:t>
      </w:r>
    </w:p>
    <w:p w14:paraId="1766951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диоксида серы в аппаратах газоочистки определяется как отношение количества уловленного диоксида серы к количеству диоксида серы, поступившего в систему газоотсоса (газоочистки), по формуле:</w:t>
      </w:r>
    </w:p>
    <w:p w14:paraId="55738CE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2E6A8AC" wp14:editId="55E1A194">
            <wp:extent cx="1647825" cy="238125"/>
            <wp:effectExtent l="0" t="0" r="9525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192.168.0.93/api/DocumentObject/GetImageAsync?ImageId=40183387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(2.1.41)</w:t>
      </w:r>
    </w:p>
    <w:p w14:paraId="4CF1F83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Рsго2и - количество диоксида серы, выбрасываемое в атмосферу после очистки, кг/т А1. Рsго2и - определяется инструментальными.</w:t>
      </w:r>
    </w:p>
    <w:p w14:paraId="79CC8F4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Расчетное количество диоксида серы, выбрасываемого в атмосферу после очистки, определяется как разность между количеством диоксида серы, поступившего в систему газоотсоса и количеством, уловленным в аппаратах очистки:</w:t>
      </w:r>
    </w:p>
    <w:p w14:paraId="37A1783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C009577" wp14:editId="4D72C2E2">
            <wp:extent cx="1228725" cy="23812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192.168.0.93/api/DocumentObject/GetImageAsync?ImageId=4018338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(2.1.42)</w:t>
      </w:r>
    </w:p>
    <w:p w14:paraId="488D1B7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Рsсгв - количество диоксида серы, выбрасываемого в атмосферу после очистки, кг/т А1.</w:t>
      </w:r>
    </w:p>
    <w:p w14:paraId="68635D0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диоксида серы, выбрасываемого в атмосферу корпуса, рассчитывается по формуле:</w:t>
      </w:r>
    </w:p>
    <w:p w14:paraId="46F4A33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6AB2AF9" wp14:editId="2F9C6840">
            <wp:extent cx="1381125" cy="257175"/>
            <wp:effectExtent l="0" t="0" r="9525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192.168.0.93/api/DocumentObject/GetImageAsync?ImageId=40183389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(2.1.43)</w:t>
      </w:r>
    </w:p>
    <w:p w14:paraId="3227693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SO2к - количество диоксида серы, поступающего в атмосферу корпуса, кг/т А1.</w:t>
      </w:r>
    </w:p>
    <w:p w14:paraId="2CFC988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8) общее количество диоксида серы, выбрасываемого в атмосферу, определяется как сумма количества, поступающего в атмосферу корпуса, и в атмосферу после газоочистки:</w:t>
      </w:r>
    </w:p>
    <w:p w14:paraId="717477A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E583844" wp14:editId="39735A73">
            <wp:extent cx="1104900" cy="238125"/>
            <wp:effectExtent l="0" t="0" r="0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192.168.0.93/api/DocumentObject/GetImageAsync?ImageId=40183390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(2.1.44)</w:t>
      </w:r>
    </w:p>
    <w:p w14:paraId="1C1FA1E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SO2в - общее количество диоксида серы, выбрасываемого в атмосферу, кг/т А1.</w:t>
      </w:r>
    </w:p>
    <w:p w14:paraId="0493F3F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Следует учитывать, что содержание серы во фтористых солях приводится в пересчете на сульфат-ион, в котором массовая доля серы составляет 33,3%; при работе сухой газоочистки с использованием рециркуляции диоксид серы не улавливается. В этом случае выброс серы равен: SO2 в = SO2 к + SO2сг.</w:t>
      </w:r>
    </w:p>
    <w:p w14:paraId="3B030FA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F7CCAC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17CA602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2.1.4. Расчет выбросов пыли</w:t>
      </w:r>
    </w:p>
    <w:p w14:paraId="55F99A0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396EFC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пыли, выбрасываемой после газоочистки, определяется по формуле:</w:t>
      </w:r>
    </w:p>
    <w:p w14:paraId="3078D0E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961CE23" wp14:editId="582DDED1">
            <wp:extent cx="1266825" cy="23812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192.168.0.93/api/DocumentObject/GetImageAsync?ImageId=4018339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(2.1.45)</w:t>
      </w:r>
    </w:p>
    <w:p w14:paraId="25F3D9B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Птр - количество пыли, выбрасываемой после очистки, кг/т Al;</w:t>
      </w:r>
    </w:p>
    <w:p w14:paraId="16F3C4C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Сп - концентрация пыли в очищенных газах, мг/нм3. Для проектируемого завода берётся по гарантийным показателям, обычно это 5 мг/нм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20D0DFD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 - объем очищенных газов,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/т Al, рассчитывается, как частное от деления производительности газоочистки корпуса электролиза по газу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/час и часового выпуска металла корпусом электролиза.</w:t>
      </w:r>
    </w:p>
    <w:p w14:paraId="0827CA8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Выброс электролизной пыли из фонаря определяется исходя из выброса твердых фторидов из фонаря и их содержания в электролизной пыли (определяется заводскими службами и приводится в технических отчетах заводов), для проекта может быть принято 14%; в соответствии с этим, количество пыли, выделяющейся в атмосферу корпуса (выбросы из фонаря), рассчитывается по формуле:</w:t>
      </w:r>
    </w:p>
    <w:p w14:paraId="7991FA0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2C9EA6A" wp14:editId="4732D354">
            <wp:extent cx="942975" cy="238125"/>
            <wp:effectExtent l="0" t="0" r="0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192.168.0.93/api/DocumentObject/GetImageAsync?ImageId=4018339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(2.1.46)</w:t>
      </w:r>
    </w:p>
    <w:p w14:paraId="7030EB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Пк - количество пыли, выделяющейся в атмосферу корпуса, кг/т Al;</w:t>
      </w:r>
    </w:p>
    <w:p w14:paraId="1FC59AF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Fтвк - - количество твердых фторидов, поступающих в атмосферу корпуса, кг/тAl;</w:t>
      </w:r>
    </w:p>
    <w:p w14:paraId="7AD760E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ДFк - массовая доля фтора в пыли, выделяющейся в атмосферу корпуса, доли ед.</w:t>
      </w:r>
    </w:p>
    <w:p w14:paraId="33AE6AD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количество пыли, выбрасываемое в атмосферу, определяется как суммарное количества пыли, поступающей в атмосферу через трубу после газоочистки и в атмосферу корпуса:</w:t>
      </w:r>
    </w:p>
    <w:p w14:paraId="4544C48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3E209DF" wp14:editId="11A16703">
            <wp:extent cx="1152525" cy="23812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192.168.0.93/api/DocumentObject/GetImageAsync?ImageId=4018339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(2.1.47)</w:t>
      </w:r>
    </w:p>
    <w:p w14:paraId="7A34E28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9E46E8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B70FE25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2.1.5. Расчет выбросов оксида алюминия</w:t>
      </w:r>
    </w:p>
    <w:p w14:paraId="28D2A7C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47AA0E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состав пыли после газоочистки входят: твердые фториды, оксид алюминия (Al2O3) и частицы осыпающегося анода (С). Количество оксида алюминия (Al2O3), выбрасываемого после газоочистки, определяется по формуле:</w:t>
      </w:r>
    </w:p>
    <w:p w14:paraId="5F7BBF8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7F99E00" wp14:editId="3E2F63E1">
            <wp:extent cx="1524000" cy="257175"/>
            <wp:effectExtent l="0" t="0" r="0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192.168.0.93/api/DocumentObject/GetImageAsync?ImageId=40183394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(2.1.48)</w:t>
      </w:r>
    </w:p>
    <w:p w14:paraId="29701A7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Поскольку после газоочистки содержание углерода (С) в пыли, как правило, мало им можно пренебречь:</w:t>
      </w:r>
    </w:p>
    <w:p w14:paraId="4CB4922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B178E92" wp14:editId="11C55D18">
            <wp:extent cx="1257300" cy="257175"/>
            <wp:effectExtent l="0" t="0" r="0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192.168.0.93/api/DocumentObject/GetImageAsync?ImageId=40183395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(2.1.49)</w:t>
      </w:r>
    </w:p>
    <w:p w14:paraId="46571E0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оксида алюминия (Al2O3), выделяющегося в атмосферу корпуса (выбросы из фонаря) обычно составляет 60% от количества пыли, выделяющейся в атмосферу корпуса:</w:t>
      </w:r>
    </w:p>
    <w:p w14:paraId="1728FB0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B912454" wp14:editId="6A2B96B6">
            <wp:extent cx="1104900" cy="257175"/>
            <wp:effectExtent l="0" t="0" r="0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192.168.0.93/api/DocumentObject/GetImageAsync?ImageId=40183396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(2.1.50)</w:t>
      </w:r>
    </w:p>
    <w:p w14:paraId="1A32B2E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количество пыли, выбрасываемое в атмосферу, определяется как суммарное количества пыли, поступающей в атмосферу через трубу после газоочистки и в атмосферу корпуса:</w:t>
      </w:r>
    </w:p>
    <w:p w14:paraId="26070C3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541A90C" wp14:editId="62FEFE89">
            <wp:extent cx="1457325" cy="257175"/>
            <wp:effectExtent l="0" t="0" r="9525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192.168.0.93/api/DocumentObject/GetImageAsync?ImageId=40183397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(2.1.51)</w:t>
      </w:r>
    </w:p>
    <w:p w14:paraId="776C2C7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BF38C1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951BEFF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 xml:space="preserve">2.2. Расчет выбросов литейного производства </w:t>
      </w:r>
    </w:p>
    <w:p w14:paraId="70190D68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0C2447A5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2.2.1. Расчет выбросов оксидов азота</w:t>
      </w:r>
    </w:p>
    <w:p w14:paraId="66DD37F7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4FB8F35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Масса выбросов оксида азота (МN) рассчитывается по концентрации оксида азота в продуктах сгорания топлива (т/год):</w:t>
      </w:r>
    </w:p>
    <w:p w14:paraId="055B5C8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B77AB0E" wp14:editId="68EA1764">
            <wp:extent cx="1562100" cy="238125"/>
            <wp:effectExtent l="0" t="0" r="0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192.168.0.93/api/DocumentObject/GetImageAsync?ImageId=40183398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(2.2.1)</w:t>
      </w:r>
    </w:p>
    <w:p w14:paraId="1CFA0C7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В - расход топлива,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/год;</w:t>
      </w:r>
    </w:p>
    <w:p w14:paraId="3FBD5ED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Vсг - объем сухих дымовых газов,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 xml:space="preserve"> топлива;</w:t>
      </w:r>
    </w:p>
    <w:p w14:paraId="5EEC329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CN - концентрация оксидов азота (в пересчете на NO2) в сухой пробе газа при нормальных условиях и при определенном коэффициенте избытка воздуха α, г/нм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.</w:t>
      </w:r>
    </w:p>
    <w:p w14:paraId="265EF9C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При сжигании природного газа в целях сушки ковшей, желобов и т.п. концентрация оксидов азота (в пересчете на NO2) в сухой пробе газа при нормальных условиях и при коэффициенте избытка воздуха α = 1,8 составляет 70 мг/нм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 xml:space="preserve">; </w:t>
      </w:r>
    </w:p>
    <w:p w14:paraId="24A0C5A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Объем сухих дымовых газов рассчитывается по формуле:</w:t>
      </w:r>
    </w:p>
    <w:p w14:paraId="46CB24E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7905953" wp14:editId="77BFCAF9">
            <wp:extent cx="1685925" cy="238125"/>
            <wp:effectExtent l="0" t="0" r="9525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192.168.0.93/api/DocumentObject/GetImageAsync?ImageId=40183399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(2.2.2)</w:t>
      </w:r>
    </w:p>
    <w:p w14:paraId="7A549E1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Vг0 - объем дымовых газов при стехиометрическом сжигании 1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 xml:space="preserve"> топлива,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 xml:space="preserve"> топлива;</w:t>
      </w:r>
    </w:p>
    <w:p w14:paraId="1B40E9B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V0 - объем воздуха, необходимый для стехиометрического сжигания 1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 xml:space="preserve"> топлива,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 нм</w:t>
      </w:r>
      <w:r w:rsidRPr="008F2B2E">
        <w:rPr>
          <w:rStyle w:val="s0"/>
          <w:sz w:val="28"/>
          <w:vertAlign w:val="superscript"/>
        </w:rPr>
        <w:t xml:space="preserve">3 </w:t>
      </w:r>
      <w:r w:rsidRPr="008F2B2E">
        <w:rPr>
          <w:rStyle w:val="s0"/>
          <w:sz w:val="28"/>
        </w:rPr>
        <w:t>топлива;</w:t>
      </w:r>
    </w:p>
    <w:p w14:paraId="2451D3F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VH0 - объем водяных паров, образующихся при стехиометрическом сжигании 1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 xml:space="preserve"> топлива,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 xml:space="preserve"> топлива.</w:t>
      </w:r>
    </w:p>
    <w:p w14:paraId="723E5C9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 выполняется на основе химического состава топлива по формулам:</w:t>
      </w:r>
    </w:p>
    <w:p w14:paraId="5D72D1D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3DA9C2F" wp14:editId="44A675F0">
            <wp:extent cx="3857625" cy="228600"/>
            <wp:effectExtent l="0" t="0" r="952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192.168.0.93/api/DocumentObject/GetImageAsync?ImageId=40183400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(2.2.3)</w:t>
      </w:r>
    </w:p>
    <w:p w14:paraId="18E9F05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107613D" wp14:editId="532A2DF6">
            <wp:extent cx="3286125" cy="228600"/>
            <wp:effectExtent l="0" t="0" r="952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192.168.0.93/api/DocumentObject/GetImageAsync?ImageId=4018340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(2.2.4)</w:t>
      </w:r>
    </w:p>
    <w:p w14:paraId="61B6FAE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432172D" wp14:editId="60AFE6E6">
            <wp:extent cx="4038600" cy="22860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192.168.0.93/api/DocumentObject/GetImageAsync?ImageId=40183402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(2.2.5)</w:t>
      </w:r>
    </w:p>
    <w:p w14:paraId="43C41E9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СО - содержание оксида углерода в исходном топливе, % об.;</w:t>
      </w:r>
    </w:p>
    <w:p w14:paraId="55D6B3A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H2S - содержание сероводорода в исходном топливе, % об.;</w:t>
      </w:r>
    </w:p>
    <w:p w14:paraId="28B66F2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H - содержание водорода в исходном топливе, % об.;</w:t>
      </w:r>
    </w:p>
    <w:p w14:paraId="79D3C79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УВс - количество кислорода, необходимое для полного окисления углеводородов топлива, % об.;</w:t>
      </w:r>
    </w:p>
    <w:p w14:paraId="4C9CFF8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 - содержание кислорода в исходном топливе, % об.;</w:t>
      </w:r>
    </w:p>
    <w:p w14:paraId="3E042B9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 - содержание азота в исходном топливе, % об.;</w:t>
      </w:r>
    </w:p>
    <w:p w14:paraId="4108631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W - влажность исходного топлива, % об.;</w:t>
      </w:r>
    </w:p>
    <w:p w14:paraId="79CE6E8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Hув - количество влаги, образующейся при полном сжигании углеводородов топлива, % об.;</w:t>
      </w:r>
    </w:p>
    <w:p w14:paraId="7F721C1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Сув - количество диоксида углерода, образующегося при полном сжигании углеводородов топлива, % об.</w:t>
      </w:r>
    </w:p>
    <w:p w14:paraId="57AC4DE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кислорода, необходимое для полного окисления углеводородов топлива, рассчитывается по формуле:</w:t>
      </w:r>
    </w:p>
    <w:p w14:paraId="0836B0D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739DF51" wp14:editId="6239177E">
            <wp:extent cx="2667000" cy="428625"/>
            <wp:effectExtent l="0" t="0" r="0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192.168.0.93/api/DocumentObject/GetImageAsync?ImageId=40183403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(2.2.6)</w:t>
      </w:r>
    </w:p>
    <w:p w14:paraId="352B6BA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CmHni - содержание i-го углеводорода в исходном топливе, % об.;</w:t>
      </w:r>
    </w:p>
    <w:p w14:paraId="5DCE5C1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m - число атомов углерода в углеводороде;</w:t>
      </w:r>
    </w:p>
    <w:p w14:paraId="50B0619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 - число атомов водорода в углеводороде;</w:t>
      </w:r>
    </w:p>
    <w:p w14:paraId="199D636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 - число различных углеводородов в исходном топливе.</w:t>
      </w:r>
    </w:p>
    <w:p w14:paraId="45FC50E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влаги, образующееся при полном сжигании углеводородов топлива, рассчитывается по формуле:</w:t>
      </w:r>
    </w:p>
    <w:p w14:paraId="7BB93F0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3471A49" wp14:editId="19C8305F">
            <wp:extent cx="1676400" cy="42862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192.168.0.93/api/DocumentObject/GetImageAsync?ImageId=40183404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(2.2.7)</w:t>
      </w:r>
    </w:p>
    <w:p w14:paraId="0CB3F2D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CmHni - содержание i-го углеводорода в исходном топливе, % об.;</w:t>
      </w:r>
    </w:p>
    <w:p w14:paraId="6E771EC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 - число атомов водорода в углеводороде;</w:t>
      </w:r>
    </w:p>
    <w:p w14:paraId="6AE3C25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 - число различных углеводородов в исходном топливе.</w:t>
      </w:r>
    </w:p>
    <w:p w14:paraId="3EA3FAC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Количество диоксида углерода, образующееся при полном сжигании углеводородов топлива, рассчитывается по формуле:</w:t>
      </w:r>
    </w:p>
    <w:p w14:paraId="33D9209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FF47BCA" wp14:editId="513DAE9A">
            <wp:extent cx="1609725" cy="42862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192.168.0.93/api/DocumentObject/GetImageAsync?ImageId=40183405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(2.2.8)</w:t>
      </w:r>
    </w:p>
    <w:p w14:paraId="2BC397A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CmHni - содержание i-го углеводорода в исходном топливе, % об.;</w:t>
      </w:r>
    </w:p>
    <w:p w14:paraId="099D728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m - число атомов углерода в углеводороде;</w:t>
      </w:r>
    </w:p>
    <w:p w14:paraId="783F79D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 - число различных углеводородов в исходном топливе.</w:t>
      </w:r>
    </w:p>
    <w:p w14:paraId="3632DE7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88C4FB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9DB284D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2.2.2. Расчет выбросов оксида углерода</w:t>
      </w:r>
    </w:p>
    <w:p w14:paraId="07A5DF6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17731B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Источником образования оксида углерода является горение топлива (в случае неполного сжигания), при этом количество выбросов оксида углерода при сжигании топлива определяется температурой отходящих газов и содержанием в них кислорода (коэффициентом избытка воздуха или полноты сгорания).</w:t>
      </w:r>
    </w:p>
    <w:p w14:paraId="54BA995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 выбросов оксида углерода при сжигании топлива производится по формуле (т/год):</w:t>
      </w:r>
    </w:p>
    <w:p w14:paraId="1599550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66028F4" wp14:editId="720FFEC4">
            <wp:extent cx="2276475" cy="238125"/>
            <wp:effectExtent l="0" t="0" r="9525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192.168.0.93/api/DocumentObject/GetImageAsync?ImageId=40183406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(2.2.9)</w:t>
      </w:r>
    </w:p>
    <w:p w14:paraId="365EE7B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B - расход топлива, т/год;</w:t>
      </w:r>
    </w:p>
    <w:p w14:paraId="71EC6E4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Ссо - выход оксида углерода при сжигании топлива, кг/т;</w:t>
      </w:r>
    </w:p>
    <w:p w14:paraId="1650BF3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q4 - потери теплоты от механической неполноты сгорания топлива, %.</w:t>
      </w:r>
    </w:p>
    <w:p w14:paraId="32C3834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Выход оксида углерода при сжигании топлива определяется по формуле:</w:t>
      </w:r>
    </w:p>
    <w:p w14:paraId="118F474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AAD9525" wp14:editId="203F94AB">
            <wp:extent cx="1514475" cy="238125"/>
            <wp:effectExtent l="0" t="0" r="9525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192.168.0.93/api/DocumentObject/GetImageAsync?ImageId=40183407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(2.2.10)</w:t>
      </w:r>
    </w:p>
    <w:p w14:paraId="40AD5F0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</w:t>
      </w:r>
      <w:r w:rsidRPr="008F2B2E">
        <w:rPr>
          <w:rStyle w:val="s0"/>
          <w:sz w:val="28"/>
          <w:vertAlign w:val="subscript"/>
        </w:rPr>
        <w:t>3</w:t>
      </w:r>
      <w:r w:rsidRPr="008F2B2E">
        <w:rPr>
          <w:rStyle w:val="s0"/>
          <w:sz w:val="28"/>
        </w:rPr>
        <w:t xml:space="preserve"> - потери теплоты от химической неполноты сгорания топлива, %;</w:t>
      </w:r>
    </w:p>
    <w:p w14:paraId="562293C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Qнр - низшая теплота сгорания топлива, кДж/кг;</w:t>
      </w:r>
    </w:p>
    <w:p w14:paraId="078B76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R - коэффициент, учитывающий долю потери теплоты вследствие химической неполноты сгорания топлива, обусловленной содержанием оксида углерода в продуктах сгорания (для газа R = 0,5);</w:t>
      </w:r>
    </w:p>
    <w:p w14:paraId="0C605E8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</w:t>
      </w:r>
      <w:r w:rsidRPr="008F2B2E">
        <w:rPr>
          <w:rStyle w:val="s0"/>
          <w:sz w:val="28"/>
          <w:vertAlign w:val="subscript"/>
        </w:rPr>
        <w:t>3</w:t>
      </w:r>
      <w:r w:rsidRPr="008F2B2E">
        <w:rPr>
          <w:rStyle w:val="s0"/>
          <w:sz w:val="28"/>
        </w:rPr>
        <w:t xml:space="preserve"> и q</w:t>
      </w:r>
      <w:r w:rsidRPr="008F2B2E">
        <w:rPr>
          <w:rStyle w:val="s0"/>
          <w:sz w:val="28"/>
          <w:vertAlign w:val="subscript"/>
        </w:rPr>
        <w:t>4</w:t>
      </w:r>
      <w:r w:rsidRPr="008F2B2E">
        <w:rPr>
          <w:rStyle w:val="s0"/>
          <w:sz w:val="28"/>
        </w:rPr>
        <w:t xml:space="preserve"> - принимаются по эксплуатационным данным или по нормативному методу теплового расчета котельных агрегатов; при сжигании мазута с предельно малым избытком воздуха (α = 1,01-1,05) следует принимать q3 = 0,15%, при α &gt; 1,05 следует принимать q3 = 0.</w:t>
      </w:r>
    </w:p>
    <w:p w14:paraId="6817A8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EA544B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5495E78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2.2.3. Расчет выбросов сернистого ангидрида</w:t>
      </w:r>
    </w:p>
    <w:p w14:paraId="7AB9FA8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BCD248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Сернистый ангидрид выделяется за счет взаимодействия кислорода с серой, содержащейся в виде сероводорода в топливе, используемом для предварительного подогрева ковшей и формы литейной машины, по реакции:</w:t>
      </w:r>
    </w:p>
    <w:p w14:paraId="17FFF37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23730FF" wp14:editId="5A5F8E69">
            <wp:extent cx="1781175" cy="219075"/>
            <wp:effectExtent l="0" t="0" r="9525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192.168.0.93/api/DocumentObject/GetImageAsync?ImageId=40183408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(2.2.11)</w:t>
      </w:r>
    </w:p>
    <w:p w14:paraId="512CDA1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с учетом того, что в системе сухой газоочистки сернистый ангидрид не улавливается, суммарное количество диоксида серы, выбрасываемое в </w:t>
      </w:r>
      <w:r w:rsidRPr="008F2B2E">
        <w:rPr>
          <w:rStyle w:val="s0"/>
          <w:sz w:val="28"/>
        </w:rPr>
        <w:lastRenderedPageBreak/>
        <w:t>атмосферу, равно количеству SO2, образующемуся при сжигании сжиженного газа.</w:t>
      </w:r>
    </w:p>
    <w:p w14:paraId="40B6F8A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Определение количества выбросов диоксида серы (т/год) при горении топлива выполняется по балансовой стехиометрической формуле:</w:t>
      </w:r>
    </w:p>
    <w:p w14:paraId="466EBC4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EE741F1" wp14:editId="28D96E54">
            <wp:extent cx="2209800" cy="238125"/>
            <wp:effectExtent l="0" t="0" r="0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192.168.0.93/api/DocumentObject/GetImageAsync?ImageId=40183409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(2.2.12)</w:t>
      </w:r>
    </w:p>
    <w:p w14:paraId="213A72F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B - расход топлива,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/год;</w:t>
      </w:r>
    </w:p>
    <w:p w14:paraId="5A59793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S - содержание сероводорода в топливе, % об.;</w:t>
      </w:r>
    </w:p>
    <w:p w14:paraId="358D47F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η1 - доля оксидов серы, связываемых летучих золой, доли ед.</w:t>
      </w:r>
    </w:p>
    <w:p w14:paraId="080EC60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Доля оксидов серы, связываемых летучей золой, зависит от зольности топлива и содержания свободной щелочи в летучей золе, ориентировочно значение η1 при факельном сжигании газа принимается равным 0 , таким образом, расчетная формула имеет вид:</w:t>
      </w:r>
    </w:p>
    <w:p w14:paraId="39CF67E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86A53B3" wp14:editId="6219C2EE">
            <wp:extent cx="1647825" cy="238125"/>
            <wp:effectExtent l="0" t="0" r="9525" b="952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192.168.0.93/api/DocumentObject/GetImageAsync?ImageId=40183410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(2.2.13)</w:t>
      </w:r>
    </w:p>
    <w:p w14:paraId="64D1408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AA5B62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2494BE8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2.2.4. Расчет выбросов хлористого водорода</w:t>
      </w:r>
    </w:p>
    <w:p w14:paraId="60F1F26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CED1B3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 удельных выбросов хлористого водорода (МХВ) выполняется по формуле (кг/т):</w:t>
      </w:r>
    </w:p>
    <w:p w14:paraId="6F39862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1581A8D" wp14:editId="7BFF50E3">
            <wp:extent cx="4381500" cy="257175"/>
            <wp:effectExtent l="0" t="0" r="0" b="9525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192.168.0.93/api/DocumentObject/GetImageAsync?ImageId=40183411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(2.2.14)</w:t>
      </w:r>
    </w:p>
    <w:p w14:paraId="0CDCBEC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Дхг - доля хлора в составе хлористого водорода в выбросах печи-миксера, доли ед.;</w:t>
      </w:r>
    </w:p>
    <w:p w14:paraId="0B903AC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СClф - содержание хлора во флюсе, % масс.;</w:t>
      </w:r>
    </w:p>
    <w:p w14:paraId="372CA82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0,6068 - содержание хлора в хлориде натрия, доли ед.;</w:t>
      </w:r>
    </w:p>
    <w:p w14:paraId="473AFC2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0,4765 - содержание хлора в хлориде калия, доли ед.</w:t>
      </w:r>
    </w:p>
    <w:p w14:paraId="3CE7B81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хлористого водорода с газами печей-миксеров (ВХВ) рассчитываются по формуле:</w:t>
      </w:r>
    </w:p>
    <w:p w14:paraId="208EEB8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CCF011D" wp14:editId="7C6A77B2">
            <wp:extent cx="1038225" cy="228600"/>
            <wp:effectExtent l="0" t="0" r="952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192.168.0.93/api/DocumentObject/GetImageAsync?ImageId=40183412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(2.2.15)</w:t>
      </w:r>
    </w:p>
    <w:p w14:paraId="25ED8BD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РAl - производительность литейного отделения, т/год.</w:t>
      </w:r>
    </w:p>
    <w:p w14:paraId="251A274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7625BE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36DCB0D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2.2.5. Расчет выбросов хлорида калия</w:t>
      </w:r>
    </w:p>
    <w:p w14:paraId="7613627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0B6ABD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Удельное количество выбросов хлорида калия (МХК) в виде конденсированных паров и пыли рассчитывается по формуле (кг/т):</w:t>
      </w:r>
    </w:p>
    <w:p w14:paraId="5AEBC50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B7ED06B" wp14:editId="6B0E49F2">
            <wp:extent cx="2962275" cy="257175"/>
            <wp:effectExtent l="0" t="0" r="9525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192.168.0.93/api/DocumentObject/GetImageAsync?ImageId=40183413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(2.2.16)</w:t>
      </w:r>
    </w:p>
    <w:p w14:paraId="21F1860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Дхг - доля хлора в составе хлористого водорода в выбросах печи-миксера, доли ед.;</w:t>
      </w:r>
    </w:p>
    <w:p w14:paraId="49AFFCD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Рф - удельный расход флюса, кг/т;</w:t>
      </w:r>
    </w:p>
    <w:p w14:paraId="7F8350F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СKClф - содержание хлорида калия во флюсе, % масс.;</w:t>
      </w:r>
    </w:p>
    <w:p w14:paraId="6BC7036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СKClш - содержание хлорида калия в шлаке, % масс.;</w:t>
      </w:r>
    </w:p>
    <w:p w14:paraId="4CDA6C3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Вш - удельное количество образующегося шлака, кг/т.</w:t>
      </w:r>
    </w:p>
    <w:p w14:paraId="7277810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Валовые выбросы хлорида калия с газами печей-миксеров (ВХК) рассчитываются по формуле:</w:t>
      </w:r>
    </w:p>
    <w:p w14:paraId="6D9DE91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E37C825" wp14:editId="5D05F766">
            <wp:extent cx="1057275" cy="228600"/>
            <wp:effectExtent l="0" t="0" r="952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192.168.0.93/api/DocumentObject/GetImageAsync?ImageId=40183414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(2.2.17)</w:t>
      </w:r>
    </w:p>
    <w:p w14:paraId="5E03375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РAl - производительность литейного отделения, т/год.</w:t>
      </w:r>
    </w:p>
    <w:p w14:paraId="3C701DA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42DE62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FE3749B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2.2.6. Расчет выбросов хлорида натрия</w:t>
      </w:r>
    </w:p>
    <w:p w14:paraId="33FD439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617A7B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1) Удельное количество выбросов хлорида натрия (МХН) в виде конденсированных паров и пыли рассчитывается по формуле (кг/т):</w:t>
      </w:r>
    </w:p>
    <w:p w14:paraId="2488F9F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8F0FA97" wp14:editId="5FCA5A54">
            <wp:extent cx="3057525" cy="257175"/>
            <wp:effectExtent l="0" t="0" r="9525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192.168.0.93/api/DocumentObject/GetImageAsync?ImageId=40183415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(2.2.18)</w:t>
      </w:r>
    </w:p>
    <w:p w14:paraId="35EAF35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Дхг - доля хлора в составе хлористого водорода в выбросах печи-миксера, доли ед.;</w:t>
      </w:r>
    </w:p>
    <w:p w14:paraId="1187272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Рф - удельный расход флюса, кг/т;</w:t>
      </w:r>
    </w:p>
    <w:p w14:paraId="08F6D4E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СNaClф - содержание хлорида натрия во флюсе, % масс.;</w:t>
      </w:r>
    </w:p>
    <w:p w14:paraId="00513B9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СNaClш - содержание хлорида натрия в шлаке, % масс.;</w:t>
      </w:r>
    </w:p>
    <w:p w14:paraId="4767DBC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- удельное количество образующегося шлака, кг/т.</w:t>
      </w:r>
    </w:p>
    <w:p w14:paraId="76667B6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хлорида натрия с газами печей-миксеров (ВХН) рассчитываются по формуле:</w:t>
      </w:r>
    </w:p>
    <w:p w14:paraId="5498925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0F842CC" wp14:editId="7F2776BB">
            <wp:extent cx="1066800" cy="22860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192.168.0.93/api/DocumentObject/GetImageAsync?ImageId=40183416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(2.2.19)</w:t>
      </w:r>
    </w:p>
    <w:p w14:paraId="7C337D9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РAl - производительность литейного отделения, т/год.</w:t>
      </w:r>
    </w:p>
    <w:p w14:paraId="5E66874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E5FFB2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33374B0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2.2.7. Расчет выбросов газообразных фторидов</w:t>
      </w:r>
    </w:p>
    <w:p w14:paraId="48107C7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B84F7F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Газообразные фториды представляют собой главным образом фтористый водород, образующийся в результате взаимодействия фтористых солей, содержащихся во флюсе, с влагой воздуха.</w:t>
      </w:r>
    </w:p>
    <w:p w14:paraId="7728B04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 удельных выбросов фтористого водорода (МФВ) в пересчете на фтор выполняется по формуле (кг/т):</w:t>
      </w:r>
    </w:p>
    <w:p w14:paraId="6EFFFB9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802D00F" wp14:editId="0EF48720">
            <wp:extent cx="2543175" cy="257175"/>
            <wp:effectExtent l="0" t="0" r="9525" b="952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192.168.0.93/api/DocumentObject/GetImageAsync?ImageId=40183417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(2.2.20)</w:t>
      </w:r>
    </w:p>
    <w:p w14:paraId="6D64DC9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Рф - удельный расход флюса, кг/т;</w:t>
      </w:r>
    </w:p>
    <w:p w14:paraId="516FD1B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СFф - содержание фтора во флюсе, % масс.;</w:t>
      </w:r>
    </w:p>
    <w:p w14:paraId="49CC53B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СFш - содержание фтора в шлаке, % масс.;</w:t>
      </w:r>
    </w:p>
    <w:p w14:paraId="3EB5245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- удельное количество образующегося шлака, кг/т;</w:t>
      </w:r>
    </w:p>
    <w:p w14:paraId="4641188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Дфг - доля газообразных фторидов в выбросах печи-миксера, доли ед.</w:t>
      </w:r>
    </w:p>
    <w:p w14:paraId="4A566F2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фтористого водорода (в пересчете на фтор) с газами печей-миксеров (ВФВ) рассчитываются по формуле:</w:t>
      </w:r>
    </w:p>
    <w:p w14:paraId="70F2CD8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5F08887" wp14:editId="07B27BD6">
            <wp:extent cx="1095375" cy="228600"/>
            <wp:effectExtent l="0" t="0" r="952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192.168.0.93/api/DocumentObject/GetImageAsync?ImageId=40183418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(2.2.21)</w:t>
      </w:r>
    </w:p>
    <w:p w14:paraId="2DC4CF1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РAl - производительность литейного отделения, т/год.</w:t>
      </w:r>
    </w:p>
    <w:p w14:paraId="7249DE8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6E9CE5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29D7A35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2.2.8. Расчет выбросов твердых фторидов</w:t>
      </w:r>
    </w:p>
    <w:p w14:paraId="0E66093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 </w:t>
      </w:r>
    </w:p>
    <w:p w14:paraId="7B7D35A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Удельные выбросы твердых фторидов (в пересчете на фтор) из печей-миксеров при литейном производстве (МТФ) рассчитываются по формуле (кг/т):</w:t>
      </w:r>
    </w:p>
    <w:p w14:paraId="0D807FB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5457D95" wp14:editId="35EFA9DA">
            <wp:extent cx="2809875" cy="257175"/>
            <wp:effectExtent l="0" t="0" r="9525" b="952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192.168.0.93/api/DocumentObject/GetImageAsync?ImageId=40183419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(2.2.22)</w:t>
      </w:r>
    </w:p>
    <w:p w14:paraId="15AF875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Рф - удельный расход флюса, кг/т;</w:t>
      </w:r>
    </w:p>
    <w:p w14:paraId="09E7C68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СFф - содержание фтора во флюсе, % масс.;</w:t>
      </w:r>
    </w:p>
    <w:p w14:paraId="1BB7420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СFш - содержание фтора в шлаке, % масс.;</w:t>
      </w:r>
    </w:p>
    <w:p w14:paraId="606C76A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- удельное количество образующегося шлака, кг/т;</w:t>
      </w:r>
    </w:p>
    <w:p w14:paraId="3C10F7C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Дфг - доля газообразных фторидов в выбросах печи-миксера, доли ед.</w:t>
      </w:r>
    </w:p>
    <w:p w14:paraId="71FD701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твердых фторидов (в пересчете на фтор) с газами печей-миксеров (ВФВ) рассчитываются по формуле:</w:t>
      </w:r>
    </w:p>
    <w:p w14:paraId="22C21F6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653D92D" wp14:editId="19BF6A0B">
            <wp:extent cx="1038225" cy="228600"/>
            <wp:effectExtent l="0" t="0" r="952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192.168.0.93/api/DocumentObject/GetImageAsync?ImageId=40183420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(2.2.23)</w:t>
      </w:r>
    </w:p>
    <w:p w14:paraId="0C3BDF2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РAl - производительность литейного отделения, т/год.</w:t>
      </w:r>
    </w:p>
    <w:p w14:paraId="6FEBC29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295E1C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B03093A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2.2.9. Расчет выбросов пыли</w:t>
      </w:r>
    </w:p>
    <w:p w14:paraId="0E85B49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A6CBE8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Неорганическая пыль образуется при выполнении технологической операции чистки ковшей. </w:t>
      </w:r>
    </w:p>
    <w:p w14:paraId="78D5D5B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 (г/с), содержащейся в выбросах в атмосферу (Мтв), в общем случае рассчитывается по формуле:</w:t>
      </w:r>
    </w:p>
    <w:p w14:paraId="3E74F92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F53E18A" wp14:editId="30005828">
            <wp:extent cx="847725" cy="228600"/>
            <wp:effectExtent l="0" t="0" r="9525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192.168.0.93/api/DocumentObject/GetImageAsync?ImageId=40183421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(2.2.24)</w:t>
      </w:r>
    </w:p>
    <w:p w14:paraId="2886B95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 - объем газов,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/с;</w:t>
      </w:r>
    </w:p>
    <w:p w14:paraId="538006B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Ci - концентрация вещества в газе,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.</w:t>
      </w:r>
    </w:p>
    <w:p w14:paraId="718F178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Объем газов принимается на основании данных натурных замеров или (при их отсутствии) по мощности дымососов (вентиляторов) и ориентировочной оценке объемов газо-воздушных смесей, поступающих в атмосферу от неорганизованных источников загрязняющих веществ. При отсутствии данных замеров расчетный объем воздуха, образующийся при пылеобразующих работах, определяется исходя из следующих соображений - на основе визуальной оценки определяются размеры площадки пылевого столба, и дается оценка скорости подъема пылевого потока (обычно она составляет 1,5-2 м/с).</w:t>
      </w:r>
    </w:p>
    <w:p w14:paraId="1985E5C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расчета валовых выбросов выявляются количество источников, действующих одновременно, продолжительность пылевыделений за одну операцию, число операций за определенный промежуток времени, и количество операций.</w:t>
      </w:r>
    </w:p>
    <w:p w14:paraId="40CD511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пыли, выделяемой при чистке ковшей (КпК) рассчитываются по формуле (т/год):</w:t>
      </w:r>
    </w:p>
    <w:p w14:paraId="1FADEAD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842B506" wp14:editId="52276D63">
            <wp:extent cx="2219325" cy="228600"/>
            <wp:effectExtent l="0" t="0" r="952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192.168.0.93/api/DocumentObject/GetImageAsync?ImageId=40183422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(2.2.25)</w:t>
      </w:r>
    </w:p>
    <w:p w14:paraId="6E16955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 - объем газов,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/с;</w:t>
      </w:r>
    </w:p>
    <w:p w14:paraId="736B172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Cп - концентрация пыли в газе,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6E63D4A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tпв - средняя продолжительность пылевыделения за одну операцию чистки, ч;</w:t>
      </w:r>
    </w:p>
    <w:p w14:paraId="06E238B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Nк - количество очищаемых ковшей в год, шт./год.</w:t>
      </w:r>
    </w:p>
    <w:p w14:paraId="2FA70F9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Объем газов, образующихся при чистке ковшей (V):</w:t>
      </w:r>
    </w:p>
    <w:p w14:paraId="370EBDE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D9C505F" wp14:editId="00C42B73">
            <wp:extent cx="847725" cy="180975"/>
            <wp:effectExtent l="0" t="0" r="9525" b="952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192.168.0.93/api/DocumentObject/GetImageAsync?ImageId=40183423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(2.2.26)</w:t>
      </w:r>
    </w:p>
    <w:p w14:paraId="4B98CFF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L - длина пылевого облака при чистке ковшей, м;</w:t>
      </w:r>
    </w:p>
    <w:p w14:paraId="406E15C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A - ширина пылевого облака при чистке ковшей, м;</w:t>
      </w:r>
    </w:p>
    <w:p w14:paraId="5A46939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v - скорость подъема пылевого потока, м/с.</w:t>
      </w:r>
    </w:p>
    <w:p w14:paraId="6097E97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пыли, поступающей в систему организованного газоотсоса (Рпго) определяется исходя из эффективности системы газоотсоса и количества пыли, выделяемой при чистке ковшей:</w:t>
      </w:r>
    </w:p>
    <w:p w14:paraId="3EE407C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0C39394" wp14:editId="6A013C1A">
            <wp:extent cx="962025" cy="238125"/>
            <wp:effectExtent l="0" t="0" r="9525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192.168.0.93/api/DocumentObject/GetImageAsync?ImageId=40183424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(2.2.27)</w:t>
      </w:r>
    </w:p>
    <w:p w14:paraId="4D0BCBD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Эок - эффективность системы газоотсоса при чистке ковшей (определяется заводскими службами), доли ед.</w:t>
      </w:r>
    </w:p>
    <w:p w14:paraId="5898C44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пыли, поступающей в атмосферу цеха (Рпац), определяется по формуле:</w:t>
      </w:r>
    </w:p>
    <w:p w14:paraId="77B0018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C6BA4A5" wp14:editId="58982E73">
            <wp:extent cx="990600" cy="22860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192.168.0.93/api/DocumentObject/GetImageAsync?ImageId=40183425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(2.2.28)</w:t>
      </w:r>
    </w:p>
    <w:p w14:paraId="3637C1C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пыли, улавливаемой в системе газоочистки (Упго), определяется, исходя из эффективности улавливания твердых веществ системой газоочистки, коэффициента полезного использования аппаратов улавливания пыли и количества пыли, поступающей на газоочистку:</w:t>
      </w:r>
    </w:p>
    <w:p w14:paraId="1410F2F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13AC9D1" wp14:editId="275D412D">
            <wp:extent cx="1304925" cy="238125"/>
            <wp:effectExtent l="0" t="0" r="9525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192.168.0.93/api/DocumentObject/GetImageAsync?ImageId=40183426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(2.2.29)</w:t>
      </w:r>
    </w:p>
    <w:p w14:paraId="6946A0A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Эгот - эффективность улавливания твердых веществ в аппаратах газоочистки, доли ед.;</w:t>
      </w:r>
    </w:p>
    <w:p w14:paraId="558D670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Эпок - коэффициент полезного использования аппаратов улавливания пыли при чистке ковшей, доли ед.</w:t>
      </w:r>
    </w:p>
    <w:p w14:paraId="2CB755C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Коэффициент полезного использования аппаратов улавливания пыли (Эпок) определяется заводскими службами как отношение числа часов работы аппаратов газоочистки к продолжительности периода работы соответствующего технологического оборудования, за который определяется величина выбросов:</w:t>
      </w:r>
    </w:p>
    <w:p w14:paraId="1061CCD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F9A248E" wp14:editId="177920D3">
            <wp:extent cx="904875" cy="238125"/>
            <wp:effectExtent l="0" t="0" r="9525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192.168.0.93/api/DocumentObject/GetImageAsync?ImageId=40183427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(2.2.30)</w:t>
      </w:r>
    </w:p>
    <w:p w14:paraId="12FD2EE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Тто - время работы технологического оборудования, час.;</w:t>
      </w:r>
    </w:p>
    <w:p w14:paraId="15FC132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Тго - время работы аппаратов газоочистки, час.</w:t>
      </w:r>
    </w:p>
    <w:p w14:paraId="0276A4F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пыли, не уловленной аппаратами газоочистки (Впго):</w:t>
      </w:r>
    </w:p>
    <w:p w14:paraId="1CA3789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CECEBD6" wp14:editId="48203886">
            <wp:extent cx="981075" cy="228600"/>
            <wp:effectExtent l="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192.168.0.93/api/DocumentObject/GetImageAsync?ImageId=40183428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(2.2.31)</w:t>
      </w:r>
    </w:p>
    <w:p w14:paraId="4656F38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пыли при чистке ковшей (СВпк) рассчитываются как сумма пыли, поступающей в атмосферу цеха, и количества пыли, не уловленной аппаратами газоочистки (т/год):</w:t>
      </w:r>
    </w:p>
    <w:p w14:paraId="10CA7B3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72546F9" wp14:editId="0C206D37">
            <wp:extent cx="1066800" cy="22860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192.168.0.93/api/DocumentObject/GetImageAsync?ImageId=40183429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(2.2.32)</w:t>
      </w:r>
    </w:p>
    <w:p w14:paraId="42E66EC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D35D60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56010A0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 xml:space="preserve">2.3. Расчет выбросов цеха обожженных анодов </w:t>
      </w:r>
    </w:p>
    <w:p w14:paraId="416A944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 </w:t>
      </w:r>
    </w:p>
    <w:p w14:paraId="30C8476F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2.3.1. Расчет выбросов оксидов азота</w:t>
      </w:r>
    </w:p>
    <w:p w14:paraId="0E6931A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4A2ED0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Масса выбросов оксида азота (МN) рассчитывается по концентрации оксида азота в продуктах сгорания топлива (т/год):</w:t>
      </w:r>
    </w:p>
    <w:p w14:paraId="296CB83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30A97A5" wp14:editId="5868656A">
            <wp:extent cx="1571625" cy="238125"/>
            <wp:effectExtent l="0" t="0" r="9525" b="952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192.168.0.93/api/DocumentObject/GetImageAsync?ImageId=40183430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(2.3.1)</w:t>
      </w:r>
    </w:p>
    <w:p w14:paraId="4AE4856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В - расход топлива, т/год;</w:t>
      </w:r>
    </w:p>
    <w:p w14:paraId="3BDD9AD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Vсг - объем сухих дымовых газов,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/т;</w:t>
      </w:r>
    </w:p>
    <w:p w14:paraId="3F89808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CN - концентрация оксидов азота (в пересчете на NO2) в сухой пробе газа при нормальных условиях и при определенном коэффициенте избытка воздуха α,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.</w:t>
      </w:r>
    </w:p>
    <w:p w14:paraId="19144F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Ниже представлено содержание оксидов азота (в пересчете на NO2) продуктах сгорания (мг/м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 xml:space="preserve">) при различных коэффициентах избытка воздуха для сжигания мазута: </w:t>
      </w:r>
    </w:p>
    <w:p w14:paraId="3B37CBA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tbl>
      <w:tblPr>
        <w:tblW w:w="474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0"/>
        <w:gridCol w:w="1060"/>
        <w:gridCol w:w="1058"/>
        <w:gridCol w:w="1058"/>
        <w:gridCol w:w="907"/>
      </w:tblGrid>
      <w:tr w:rsidR="00975CA4" w:rsidRPr="008F2B2E" w14:paraId="17CEF63B" w14:textId="77777777">
        <w:tc>
          <w:tcPr>
            <w:tcW w:w="27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CDBAC" w14:textId="77777777" w:rsidR="00975CA4" w:rsidRPr="008F2B2E" w:rsidRDefault="003373D6">
            <w:pPr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коэффициент избытка воздуха (α)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4480D" w14:textId="77777777" w:rsidR="00975CA4" w:rsidRPr="008F2B2E" w:rsidRDefault="003373D6">
            <w:pPr>
              <w:ind w:firstLine="400"/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1,05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CEA26" w14:textId="77777777" w:rsidR="00975CA4" w:rsidRPr="008F2B2E" w:rsidRDefault="003373D6">
            <w:pPr>
              <w:ind w:firstLine="400"/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1,1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F7BF7" w14:textId="77777777" w:rsidR="00975CA4" w:rsidRPr="008F2B2E" w:rsidRDefault="003373D6">
            <w:pPr>
              <w:ind w:firstLine="400"/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1,15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36323" w14:textId="77777777" w:rsidR="00975CA4" w:rsidRPr="008F2B2E" w:rsidRDefault="003373D6">
            <w:pPr>
              <w:ind w:firstLine="400"/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1,2</w:t>
            </w:r>
          </w:p>
        </w:tc>
      </w:tr>
      <w:tr w:rsidR="00975CA4" w:rsidRPr="008F2B2E" w14:paraId="7A5B891B" w14:textId="77777777">
        <w:tc>
          <w:tcPr>
            <w:tcW w:w="27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8F7F7" w14:textId="77777777" w:rsidR="00975CA4" w:rsidRPr="008F2B2E" w:rsidRDefault="003373D6">
            <w:pPr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содержание оксидов азота в продуктах сгорания, мг/м</w:t>
            </w:r>
            <w:r w:rsidRPr="008F2B2E">
              <w:rPr>
                <w:rStyle w:val="s0"/>
                <w:sz w:val="28"/>
                <w:vertAlign w:val="superscript"/>
              </w:rPr>
              <w:t>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DCA53" w14:textId="77777777" w:rsidR="00975CA4" w:rsidRPr="008F2B2E" w:rsidRDefault="003373D6">
            <w:pPr>
              <w:ind w:firstLine="400"/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180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794EA" w14:textId="77777777" w:rsidR="00975CA4" w:rsidRPr="008F2B2E" w:rsidRDefault="003373D6">
            <w:pPr>
              <w:ind w:firstLine="400"/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230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8A8C8" w14:textId="77777777" w:rsidR="00975CA4" w:rsidRPr="008F2B2E" w:rsidRDefault="003373D6">
            <w:pPr>
              <w:ind w:firstLine="400"/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330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FB6FA" w14:textId="77777777" w:rsidR="00975CA4" w:rsidRPr="008F2B2E" w:rsidRDefault="003373D6">
            <w:pPr>
              <w:ind w:firstLine="400"/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390</w:t>
            </w:r>
          </w:p>
        </w:tc>
      </w:tr>
    </w:tbl>
    <w:p w14:paraId="24A7CD6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480380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Объем сухих дымовых газов (Vсг) рассчитывается по формуле:</w:t>
      </w:r>
    </w:p>
    <w:p w14:paraId="55F2E45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807707F" wp14:editId="10737B93">
            <wp:extent cx="1685925" cy="238125"/>
            <wp:effectExtent l="0" t="0" r="9525" b="952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192.168.0.93/api/DocumentObject/GetImageAsync?ImageId=40183431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(2.3.2)</w:t>
      </w:r>
    </w:p>
    <w:p w14:paraId="622F08D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Vг0 - объем дымовых газов при стехиометрическом сжигании 1 т топлива,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/т;</w:t>
      </w:r>
    </w:p>
    <w:p w14:paraId="417215A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V0 - объем воздуха, необходимый для стехиометрического сжигания 1 т мазута,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/т;</w:t>
      </w:r>
    </w:p>
    <w:p w14:paraId="50B4F4A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VH0 - объем водяных паров, образующихся при стехиометрическом сжигании 1 т топлива,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/т.</w:t>
      </w:r>
    </w:p>
    <w:p w14:paraId="491A1D0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 выполняется на основе химического состава топлива по формулам:</w:t>
      </w:r>
    </w:p>
    <w:p w14:paraId="09D8938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9587C29" wp14:editId="12A00EDC">
            <wp:extent cx="4143375" cy="228600"/>
            <wp:effectExtent l="0" t="0" r="9525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192.168.0.93/api/DocumentObject/GetImageAsync?ImageId=40183432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(2.3.3)</w:t>
      </w:r>
    </w:p>
    <w:p w14:paraId="549F55F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166B8DC" wp14:editId="7CCE8677">
            <wp:extent cx="3314700" cy="22860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192.168.0.93/api/DocumentObject/GetImageAsync?ImageId=40183433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(2.3.4)</w:t>
      </w:r>
    </w:p>
    <w:p w14:paraId="7FB0BA1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A098C6D" wp14:editId="7B5CFB8C">
            <wp:extent cx="4429125" cy="238125"/>
            <wp:effectExtent l="0" t="0" r="9525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192.168.0.93/api/DocumentObject/GetImageAsync?ImageId=40183434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(2.3.5)</w:t>
      </w:r>
    </w:p>
    <w:p w14:paraId="39E0FA4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Ср - содержание углерода в рабочей массе топлива, %;</w:t>
      </w:r>
    </w:p>
    <w:p w14:paraId="06ED2BB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Sр - содержание серы (органической и колчеданной) в рабочей массе топлива, %;</w:t>
      </w:r>
    </w:p>
    <w:p w14:paraId="53B2C36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Hр - содержание водорода в рабочей массе топлива, %;</w:t>
      </w:r>
    </w:p>
    <w:p w14:paraId="0BFE270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Ор - содержание кислорода в рабочей массе топлива, %;</w:t>
      </w:r>
    </w:p>
    <w:p w14:paraId="302CC3C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Nр - содержание азота в рабочей массе топлива, %;</w:t>
      </w:r>
    </w:p>
    <w:p w14:paraId="405FDA5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Wр - влажность рабочей массы топлива, %.</w:t>
      </w:r>
    </w:p>
    <w:p w14:paraId="38486A7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Расход топлива (B) вычисляется по формуле:</w:t>
      </w:r>
    </w:p>
    <w:p w14:paraId="4D2A154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92B34C7" wp14:editId="49948724">
            <wp:extent cx="1143000" cy="257175"/>
            <wp:effectExtent l="0" t="0" r="0" b="952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192.168.0.93/api/DocumentObject/GetImageAsync?ImageId=40183435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(2.3.6)</w:t>
      </w:r>
    </w:p>
    <w:p w14:paraId="6280074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где: Моа - годовая производительность печи по обожженным анодам, т/год;</w:t>
      </w:r>
    </w:p>
    <w:p w14:paraId="64A44CF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 - удельный расход топлива на обжиг, ГДж/т;</w:t>
      </w:r>
    </w:p>
    <w:p w14:paraId="0E298A9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Qн - низшая теплота сгорания топлива, ГДж/т.</w:t>
      </w:r>
    </w:p>
    <w:p w14:paraId="6AB62A5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983AFA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BF7C97A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2.3.2. Расчет выбросов оксида углерода</w:t>
      </w:r>
    </w:p>
    <w:p w14:paraId="6BF945A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4F20D1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Общий выброс в атмосферу CO отходящего от обжиговых печей (ВСсо):</w:t>
      </w:r>
    </w:p>
    <w:p w14:paraId="64ECAA6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211498A" wp14:editId="4C3F2EB0">
            <wp:extent cx="1190625" cy="238125"/>
            <wp:effectExtent l="0" t="0" r="9525" b="952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192.168.0.93/api/DocumentObject/GetImageAsync?ImageId=40183436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т/год (2.3.7)</w:t>
      </w:r>
    </w:p>
    <w:p w14:paraId="66513D9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Всо - количество оксида углерода, образующееся в результате окисления засыпочного кокса и летучих продуктов коксования, т/год;</w:t>
      </w:r>
    </w:p>
    <w:p w14:paraId="55B437A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Ксогт - количество оксида углерода, образующееся при сжигании топлива, т/год.</w:t>
      </w:r>
    </w:p>
    <w:p w14:paraId="7DC7AFD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0B1074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271B9C3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2.3.3. Расчет выбросов оксида углерода при сжигании топлива</w:t>
      </w:r>
    </w:p>
    <w:p w14:paraId="6FF04ED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10EA37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СО определяется температурой отходящих газов и содержанием в них кислорода (коэффициентом избытка воздуха или полноты сгорания).</w:t>
      </w:r>
    </w:p>
    <w:p w14:paraId="59A2002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 выбросов оксида углерода при сжигании топлива (Ксогт) производится по формуле (т/год):</w:t>
      </w:r>
    </w:p>
    <w:p w14:paraId="36EC654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EEF03EF" wp14:editId="2276B42E">
            <wp:extent cx="2276475" cy="238125"/>
            <wp:effectExtent l="0" t="0" r="9525" b="9525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192.168.0.93/api/DocumentObject/GetImageAsync?ImageId=40183437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(2.3.8)</w:t>
      </w:r>
    </w:p>
    <w:p w14:paraId="25F64CD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B - расход топлива, т/год;</w:t>
      </w:r>
    </w:p>
    <w:p w14:paraId="74EE3A6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Ссо - выход оксида углерода при сжигании топлива, кг/т;</w:t>
      </w:r>
    </w:p>
    <w:p w14:paraId="7243760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q4 - потери теплоты от механической неполноты сгорания топлива, %.</w:t>
      </w:r>
    </w:p>
    <w:p w14:paraId="2112F67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Выход оксида углерода при сжигании топлива (Ссо) определяется по формуле:</w:t>
      </w:r>
    </w:p>
    <w:p w14:paraId="6F8698B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EEAFFB5" wp14:editId="5860A908">
            <wp:extent cx="1524000" cy="238125"/>
            <wp:effectExtent l="0" t="0" r="0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192.168.0.93/api/DocumentObject/GetImageAsync?ImageId=40183438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(2.3.9)</w:t>
      </w:r>
    </w:p>
    <w:p w14:paraId="199E4C2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</w:t>
      </w:r>
      <w:r w:rsidRPr="008F2B2E">
        <w:rPr>
          <w:rStyle w:val="s0"/>
          <w:sz w:val="28"/>
          <w:vertAlign w:val="subscript"/>
        </w:rPr>
        <w:t>3</w:t>
      </w:r>
      <w:r w:rsidRPr="008F2B2E">
        <w:rPr>
          <w:rStyle w:val="s0"/>
          <w:sz w:val="28"/>
        </w:rPr>
        <w:t xml:space="preserve"> - потери теплоты от химической неполноты сгорания топлива, %;</w:t>
      </w:r>
    </w:p>
    <w:p w14:paraId="68DC1E5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Qн - низшая теплота сгорания топлива, кДж/кг;</w:t>
      </w:r>
    </w:p>
    <w:p w14:paraId="5F8546A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R - коэффициент, учитывающий долю потери теплоты вследствие химической неполноты сгорания топлива, обусловленной содержанием оксида углерода в продуктах сгорания (для мазута R = 0,65);</w:t>
      </w:r>
    </w:p>
    <w:p w14:paraId="16F433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</w:t>
      </w:r>
      <w:r w:rsidRPr="008F2B2E">
        <w:rPr>
          <w:rStyle w:val="s0"/>
          <w:sz w:val="28"/>
          <w:vertAlign w:val="subscript"/>
        </w:rPr>
        <w:t>3</w:t>
      </w:r>
      <w:r w:rsidRPr="008F2B2E">
        <w:rPr>
          <w:rStyle w:val="s0"/>
          <w:sz w:val="28"/>
        </w:rPr>
        <w:t xml:space="preserve"> и q</w:t>
      </w:r>
      <w:r w:rsidRPr="008F2B2E">
        <w:rPr>
          <w:rStyle w:val="s0"/>
          <w:sz w:val="28"/>
          <w:vertAlign w:val="subscript"/>
        </w:rPr>
        <w:t>4</w:t>
      </w:r>
      <w:r w:rsidRPr="008F2B2E">
        <w:rPr>
          <w:rStyle w:val="s0"/>
          <w:sz w:val="28"/>
        </w:rPr>
        <w:t xml:space="preserve"> - принимаются по эксплуатационным данным или по нормативному методу теплового расчета котельных агрегатов. При сжигании мазута с предельно малым избытком воздуха (α = 1,01-1,05) следует принимать q3 = 0,15%, при α &gt; 1,05 следует принимать q</w:t>
      </w:r>
      <w:r w:rsidRPr="008F2B2E">
        <w:rPr>
          <w:rStyle w:val="s0"/>
          <w:sz w:val="28"/>
          <w:vertAlign w:val="subscript"/>
        </w:rPr>
        <w:t>3</w:t>
      </w:r>
      <w:r w:rsidRPr="008F2B2E">
        <w:rPr>
          <w:rStyle w:val="s0"/>
          <w:sz w:val="28"/>
        </w:rPr>
        <w:t xml:space="preserve"> = 0.</w:t>
      </w:r>
    </w:p>
    <w:p w14:paraId="317B10A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93BBDA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3E76C5C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2.3.4. Расчет выбросов оксида углерода в результате окисления засыпочного кокса и летучих продуктов коксования</w:t>
      </w:r>
    </w:p>
    <w:p w14:paraId="4034E43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823967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Суммарное количество углерода засыпочного кокса и летучих продуктов коксования, переходящее при неполном сгорании в оксид углерода (Псо):</w:t>
      </w:r>
    </w:p>
    <w:p w14:paraId="18509C4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F416F6D" wp14:editId="5C5C6211">
            <wp:extent cx="942975" cy="228600"/>
            <wp:effectExtent l="0" t="0" r="9525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192.168.0.93/api/DocumentObject/GetImageAsync?ImageId=40183439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(2.3.10)</w:t>
      </w:r>
    </w:p>
    <w:p w14:paraId="67879D4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Пс - суммарное количество углерода засыпочного кокса и летучих продуктов коксования, участвующее в окислительных реакциях, т;</w:t>
      </w:r>
    </w:p>
    <w:p w14:paraId="58AA0FC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k</w:t>
      </w:r>
      <w:r w:rsidRPr="008F2B2E">
        <w:rPr>
          <w:rStyle w:val="s0"/>
          <w:sz w:val="28"/>
          <w:vertAlign w:val="subscript"/>
        </w:rPr>
        <w:t>2</w:t>
      </w:r>
      <w:r w:rsidRPr="008F2B2E">
        <w:rPr>
          <w:rStyle w:val="s0"/>
          <w:sz w:val="28"/>
        </w:rPr>
        <w:t xml:space="preserve"> - доля углерода, выделяемая в виде оксида углерода, доли ед.</w:t>
      </w:r>
    </w:p>
    <w:p w14:paraId="0F2B19D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По реакции: 2C + O2 = 2CO - 12 кг углерода при неполном сгорании образуют один кмоль СО, масса которого составляет 28 кг. При неполном сгорании 1 кг углерода образуется 28 : 12 = 2,33 кг СО, отсюда общее количество оксида углерода, отходящего от обжиговых печей в виде газа, определяется из суммарного прихода углерода, с учетом экспериментально определяемой величины доли углерода, выделяющейся в виде оксида (k2), ориентировочно эта величина составляет 0,002.</w:t>
      </w:r>
    </w:p>
    <w:p w14:paraId="038BCFF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оксида углерода, образующееся в результате окисления засыпочного кокса и летучих продуктов коксования (Pсо):</w:t>
      </w:r>
    </w:p>
    <w:p w14:paraId="25B6BFD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F2B0C3A" wp14:editId="1180F60C">
            <wp:extent cx="1295400" cy="228600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192.168.0.93/api/DocumentObject/GetImageAsync?ImageId=40183440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(2.3.11)</w:t>
      </w:r>
    </w:p>
    <w:p w14:paraId="6EE9F43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количество углерода, участвующего в окислительных реакциях (Пс):</w:t>
      </w:r>
    </w:p>
    <w:p w14:paraId="204AD7C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B6BF032" wp14:editId="16EA6CBB">
            <wp:extent cx="962025" cy="238125"/>
            <wp:effectExtent l="0" t="0" r="9525" b="9525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192.168.0.93/api/DocumentObject/GetImageAsync?ImageId=40183441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(2.3.12)</w:t>
      </w:r>
    </w:p>
    <w:p w14:paraId="724468B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Псз - количество углерода, содержащееся в окисляемой части засыпочного кокса, т;</w:t>
      </w:r>
    </w:p>
    <w:p w14:paraId="457257F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Псл - количество углерода, содержащееся в летучих продуктах коксования, подвергшихся окислению, т.</w:t>
      </w:r>
    </w:p>
    <w:p w14:paraId="4EA5D27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углерода, содержащееся в окисляемой части засыпочного кокса (Псз):</w:t>
      </w:r>
    </w:p>
    <w:p w14:paraId="4A88AF8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A5A0F1C" wp14:editId="2C028276">
            <wp:extent cx="923925" cy="238125"/>
            <wp:effectExtent l="0" t="0" r="9525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192.168.0.93/api/DocumentObject/GetImageAsync?ImageId=40183442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(2.3.13)</w:t>
      </w:r>
    </w:p>
    <w:p w14:paraId="78C25E4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Qз - удельный расход засыпочного кокса, кг/т;</w:t>
      </w:r>
    </w:p>
    <w:p w14:paraId="53A899C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Дук - массовая доля углерода в засыпочном коксе, доли ед.</w:t>
      </w:r>
    </w:p>
    <w:p w14:paraId="062006B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углерода, содержащееся в летучих продуктах коксования, подвергшихся окислению (Псл):</w:t>
      </w:r>
    </w:p>
    <w:p w14:paraId="15AD6BE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753A1CF" wp14:editId="5E738433">
            <wp:extent cx="2057400" cy="238125"/>
            <wp:effectExtent l="0" t="0" r="0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192.168.0.93/api/DocumentObject/GetImageAsync?ImageId=40183443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(2.3.14)</w:t>
      </w:r>
    </w:p>
    <w:p w14:paraId="391127D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Qл - удельное количество летучих, кг/т;</w:t>
      </w:r>
    </w:p>
    <w:p w14:paraId="6232B31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Дсл - массовая доля углерода в летучих продуктах коксования, доли ед.;</w:t>
      </w:r>
    </w:p>
    <w:p w14:paraId="4E0DF5A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Двпп - доля смолистых и летучих, подвергшихся пиролизу с образованием углерода, доли ед.;</w:t>
      </w:r>
    </w:p>
    <w:p w14:paraId="08955E7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Двпсг - массовая доля сгоревших смолистых и летучих, выделяющихся в процессе обжига, доли ед.</w:t>
      </w:r>
    </w:p>
    <w:p w14:paraId="65558C1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удельное количество летучих, образующееся при обжиге (Qл) определяется из выражения:</w:t>
      </w:r>
    </w:p>
    <w:p w14:paraId="1DEC232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0A37810" wp14:editId="6A41C7FD">
            <wp:extent cx="942975" cy="238125"/>
            <wp:effectExtent l="0" t="0" r="9525" b="9525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192.168.0.93/api/DocumentObject/GetImageAsync?ImageId=40183444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(2.3.15)</w:t>
      </w:r>
    </w:p>
    <w:p w14:paraId="070E408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Qлп - удельное количество летучих, образующееся при коксовании пека, кг/т;</w:t>
      </w:r>
    </w:p>
    <w:p w14:paraId="48CD4F7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Qлк - удельное количество летучих, образующееся при нагреве кокса, кг/т.</w:t>
      </w:r>
    </w:p>
    <w:p w14:paraId="076E16F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Удельное количество летучих, образующихся при коксовании пека (Qл):</w:t>
      </w:r>
    </w:p>
    <w:p w14:paraId="2574DFC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8A22E5E" wp14:editId="00D9B6DA">
            <wp:extent cx="952500" cy="238125"/>
            <wp:effectExtent l="0" t="0" r="0" b="9525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192.168.0.93/api/DocumentObject/GetImageAsync?ImageId=40183445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(2.3.16)</w:t>
      </w:r>
    </w:p>
    <w:p w14:paraId="0FBA609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Qп - удельное количество пека, кг/т;</w:t>
      </w:r>
    </w:p>
    <w:p w14:paraId="7C174AC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Длп - массовая доля летучих в пеке, доли ед.</w:t>
      </w:r>
    </w:p>
    <w:p w14:paraId="249CA5A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Удельное количество летучих, образующееся при нагреве кокса (Qлк):</w:t>
      </w:r>
    </w:p>
    <w:p w14:paraId="288C177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B486F7C" wp14:editId="64E9BAEB">
            <wp:extent cx="952500" cy="238125"/>
            <wp:effectExtent l="0" t="0" r="0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192.168.0.93/api/DocumentObject/GetImageAsync?ImageId=40183446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(2.3.17)</w:t>
      </w:r>
    </w:p>
    <w:p w14:paraId="216E011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Qк - удельное количество кокса, кг/т;</w:t>
      </w:r>
    </w:p>
    <w:p w14:paraId="142D5BD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Длк - массовая доля летучих в коксе, доли ед.</w:t>
      </w:r>
    </w:p>
    <w:p w14:paraId="2B28808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Валовое количество оксида углерода (Всо), образующееся в результате окисления засыпочного кокса и летучих продуктов обжига:</w:t>
      </w:r>
    </w:p>
    <w:p w14:paraId="4BD76A7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5B4AAA0" wp14:editId="2F02B37D">
            <wp:extent cx="1438275" cy="228600"/>
            <wp:effectExtent l="0" t="0" r="9525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192.168.0.93/api/DocumentObject/GetImageAsync?ImageId=40183447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(2.3.18)</w:t>
      </w:r>
    </w:p>
    <w:p w14:paraId="221C7CF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Моа - производительность цеха по обожженным анодам, т/год.</w:t>
      </w:r>
    </w:p>
    <w:p w14:paraId="39F32E3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140614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DDF9E5A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2.3.5. Расчет выбросов сернистого ангидрида</w:t>
      </w:r>
    </w:p>
    <w:p w14:paraId="66CAD52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E615AE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 учетом того, что в системе сухой газоочистки сернистый ангидрид не улавливается, суммарное количество диоксида серы, выбрасываемое в атмосферу (Пс), равно количеству SO2, образующемуся при обжиге анодов:</w:t>
      </w:r>
    </w:p>
    <w:p w14:paraId="47E8CF7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5AC8387" wp14:editId="163E7F9A">
            <wp:extent cx="1371600" cy="238125"/>
            <wp:effectExtent l="0" t="0" r="0" b="9525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192.168.0.93/api/DocumentObject/GetImageAsync?ImageId=40183448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(2.3.19)</w:t>
      </w:r>
    </w:p>
    <w:p w14:paraId="496C04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КSгт - выбросы диоксида серы при горении топлива, т/год;</w:t>
      </w:r>
    </w:p>
    <w:p w14:paraId="500821F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КSс - выбросы диоксида серы при окислении серы, содержащейся в сырье, т/год;</w:t>
      </w:r>
    </w:p>
    <w:p w14:paraId="630B180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КSзк - выбросы диоксида серы в результате окисления серы засыпочного кокса, т/год.</w:t>
      </w:r>
    </w:p>
    <w:p w14:paraId="3BA6B47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565275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4A34213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2.3.6. Расчет выбросов диоксида серы при сжигании топлива</w:t>
      </w:r>
    </w:p>
    <w:p w14:paraId="562A83F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8160D0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Определение расхода выбросов диоксида серы при горении топлива (КSг) выполняется по балансовой стехиометрической формуле:</w:t>
      </w:r>
    </w:p>
    <w:p w14:paraId="40FF6F8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6B1FB34" wp14:editId="24FEE5F0">
            <wp:extent cx="1828800" cy="238125"/>
            <wp:effectExtent l="0" t="0" r="0" b="9525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192.168.0.93/api/DocumentObject/GetImageAsync?ImageId=40183449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(2.3.20)</w:t>
      </w:r>
    </w:p>
    <w:p w14:paraId="22669D0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B - расход топлива, т/год;</w:t>
      </w:r>
    </w:p>
    <w:p w14:paraId="55A21F1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Sр - содержание серы в топливе, % масс.;</w:t>
      </w:r>
    </w:p>
    <w:p w14:paraId="478F3BC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η1 - доля оксидов серы, связываемых летучих золой, доли ед.</w:t>
      </w:r>
    </w:p>
    <w:p w14:paraId="5CF5F2C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Доля оксидов серы, связываемых летучей золой, зависит от зольности топлива и содержания свободной щелочи в летучей золе, ориентировочно значение η1 при факельном сжигании мазута принимается равным 0,02; при использовании сухой газоочистки доля диоксида серы, улавливаемого попутно с твердыми частицами, принимается равной нулю.</w:t>
      </w:r>
    </w:p>
    <w:p w14:paraId="626F84D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B4765E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 </w:t>
      </w:r>
    </w:p>
    <w:p w14:paraId="2D1CFAD4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2.3.7. Расчет выбросов SO2 при окислении серы, содержащейся в сырье</w:t>
      </w:r>
    </w:p>
    <w:p w14:paraId="4BCF5B9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CF8F7F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Выбросы SO2 при окислении серы, содержащейся в сырье (КSс) вычисляются по формуле:</w:t>
      </w:r>
    </w:p>
    <w:p w14:paraId="264D5EE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1C7FF54" wp14:editId="509B1CDF">
            <wp:extent cx="1552575" cy="238125"/>
            <wp:effectExtent l="0" t="0" r="9525" b="9525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192.168.0.93/api/DocumentObject/GetImageAsync?ImageId=40183450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(2.3.21)</w:t>
      </w:r>
    </w:p>
    <w:p w14:paraId="013D8E5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Псс - суммарный приход серы с сырьем, т/год;</w:t>
      </w:r>
    </w:p>
    <w:p w14:paraId="318B819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Са - суммарное содержание серы в обожженных анодах, т/год;</w:t>
      </w:r>
    </w:p>
    <w:p w14:paraId="4FF6743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Дс0 - массовая доля серы, выделяющейся в виде диоксида серы, доли ед.</w:t>
      </w:r>
    </w:p>
    <w:p w14:paraId="3CD52D7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Суммарный приход серы с сырьем (Псс):</w:t>
      </w:r>
    </w:p>
    <w:p w14:paraId="593E41B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9AF6B4E" wp14:editId="09B47671">
            <wp:extent cx="2581275" cy="238125"/>
            <wp:effectExtent l="0" t="0" r="9525" b="9525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192.168.0.93/api/DocumentObject/GetImageAsync?ImageId=40183451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(2.3.22)</w:t>
      </w:r>
    </w:p>
    <w:p w14:paraId="446AE8C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Qк - удельный расход кокса, кг/т;</w:t>
      </w:r>
    </w:p>
    <w:p w14:paraId="547042E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Дск - массовая доля серы в коксе, доли ед.;</w:t>
      </w:r>
    </w:p>
    <w:p w14:paraId="71C45FE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Qк - удельный расход пека, кг/т;</w:t>
      </w:r>
    </w:p>
    <w:p w14:paraId="159F162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Дск - массовая доля серы в пеке, доли ед.;</w:t>
      </w:r>
    </w:p>
    <w:p w14:paraId="1321A0B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Моа - производительность печи по обожженным анодам, т/год.</w:t>
      </w:r>
    </w:p>
    <w:p w14:paraId="0C1FA8C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содержание серы в обожженных анодах (Са):</w:t>
      </w:r>
    </w:p>
    <w:p w14:paraId="359AD6C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B307E20" wp14:editId="3E6390DB">
            <wp:extent cx="981075" cy="238125"/>
            <wp:effectExtent l="0" t="0" r="9525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192.168.0.93/api/DocumentObject/GetImageAsync?ImageId=40183452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(2.3.23)</w:t>
      </w:r>
    </w:p>
    <w:p w14:paraId="102D524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Дса - массовая доля серы в обожженном аноде, доли ед.;</w:t>
      </w:r>
    </w:p>
    <w:p w14:paraId="35BA2F0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Моа - производительность печи по обожженным анодам, т/год.</w:t>
      </w:r>
    </w:p>
    <w:p w14:paraId="42AC0DF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D9FB8E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3866F42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2.3.8. Выбросы диоксида серы в результате окисления серы засыпочного кокса</w:t>
      </w:r>
    </w:p>
    <w:p w14:paraId="676706E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68184A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Выбросы диоксида серы в результате окисления серы засыпочного кокса (КSзк) рассчитываются по формуле:</w:t>
      </w:r>
    </w:p>
    <w:p w14:paraId="61CB746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CB8E586" wp14:editId="2C49EF7E">
            <wp:extent cx="1819275" cy="238125"/>
            <wp:effectExtent l="0" t="0" r="9525" b="9525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192.168.0.93/api/DocumentObject/GetImageAsync?ImageId=40183453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(2.3.24)</w:t>
      </w:r>
    </w:p>
    <w:p w14:paraId="553D7CF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Qз - удельный расход засыпочного кокса, кг/т;</w:t>
      </w:r>
    </w:p>
    <w:p w14:paraId="32F0F37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Дск - массовая доля серы в засыпочном коксе, доли ед.;</w:t>
      </w:r>
    </w:p>
    <w:p w14:paraId="60B9ECB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Моа - производительность печи по обожженным анодам, т/год.</w:t>
      </w:r>
    </w:p>
    <w:p w14:paraId="57BBB87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7A0BB1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C357575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2.3.9. Расчет выбросов углеродистой пыли</w:t>
      </w:r>
    </w:p>
    <w:p w14:paraId="39E7F42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28D5BA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Одним из основных вредных веществ в производстве обожженных анодов является углеродсодержащая пыль, которая образуется при следующих технологических операциях: выгрузка и транспортировка кокса, дробление кокса, анодных огарков и бракованных обожженных анодов, смешение анодной массы, обжиг анодов.</w:t>
      </w:r>
    </w:p>
    <w:p w14:paraId="5402AC7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пыли, содержащейся в выбросах в атмосферу (Мтв), в общем случае рассчитывается по формуле (г/с):</w:t>
      </w:r>
    </w:p>
    <w:p w14:paraId="059F99B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B7575E3" wp14:editId="54385962">
            <wp:extent cx="847725" cy="228600"/>
            <wp:effectExtent l="0" t="0" r="9525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192.168.0.93/api/DocumentObject/GetImageAsync?ImageId=40183421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(2.3.25)</w:t>
      </w:r>
    </w:p>
    <w:p w14:paraId="56D9C43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где: V - объем дымовых газов,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/с;</w:t>
      </w:r>
    </w:p>
    <w:p w14:paraId="7B48988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Ci - концентрация вещества в газе,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.</w:t>
      </w:r>
    </w:p>
    <w:p w14:paraId="2B0FDE7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Объем газов принимается на основании данных натурных замеров или (при их отсутствии) по мощности дымососов (вентиляторов), результатам расчета объема продуктов сгорания топлива (с учетом подсоса воздуха по тракту) и ориентировочной оценке объемов газо-воздушных смесей, поступающих в атмосферу от неорганизованных источников загрязняющих веществ. При отсутствии данных замеров расчетный объем воздуха, образующегося при перегрузочных работах, определяется исходя из следующих соображений: </w:t>
      </w:r>
    </w:p>
    <w:p w14:paraId="1AD54A7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- на основе визуальной оценки определяются размеры площадки пылевого столба и дается оценка скорости подъема пылевого потока (обычно она составляет 1,5-2 м/с); </w:t>
      </w:r>
    </w:p>
    <w:p w14:paraId="0396F15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для расчета валовых выбросов выявляются количество источников, действующих одновременно, продолжительность пылевыделений за одну операцию, число операций за определенный промежуток времени, и количество операций.</w:t>
      </w:r>
    </w:p>
    <w:p w14:paraId="50B5EB0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Суммарные выбросы углеродистой пыли (СВп) вычисляются по формуле (т/год):</w:t>
      </w:r>
    </w:p>
    <w:p w14:paraId="6E06438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0C9EF3A" wp14:editId="2DEB49C1">
            <wp:extent cx="3400425" cy="228600"/>
            <wp:effectExtent l="0" t="0" r="952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192.168.0.93/api/DocumentObject/GetImageAsync?ImageId=40183454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(2.3.26)</w:t>
      </w:r>
    </w:p>
    <w:p w14:paraId="0158B58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СВпв - валовые выбросы углеродистой пыли при выгрузке кокса из вагонов, т/год;</w:t>
      </w:r>
    </w:p>
    <w:p w14:paraId="433809A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СВпз - валовые выбросы углеродистой пыли при загрузке кокса на ленточный конвейер, т/год;</w:t>
      </w:r>
    </w:p>
    <w:p w14:paraId="57D6315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СВпгк - валовые выбросы углеродистой пыли при загрузке кокса на главный конвейер линии производства «зеленых» анодов, т/год;</w:t>
      </w:r>
    </w:p>
    <w:p w14:paraId="4F2ECED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СВпза - валовые выбросы углеродистой пыли линии для производства «зеленых» анодов, т/год;</w:t>
      </w:r>
    </w:p>
    <w:p w14:paraId="51C1BC7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СВпо - валовые выбросы углеродистой пыли из печи обжига анодов, т/год;</w:t>
      </w:r>
    </w:p>
    <w:p w14:paraId="1068CB9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СВпч - валовые выбросы углеродистой пыли участка чистки обожженных анодов, т/год;</w:t>
      </w:r>
    </w:p>
    <w:p w14:paraId="1F576B4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СВпд - валовые выбросы углеродистой пыли отделения дробления кокса, т/год.</w:t>
      </w:r>
    </w:p>
    <w:p w14:paraId="77BC1DB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6CD174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501D263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2.3.10. Расчет выбросов углеродистой пыли при выгрузке кокса из вагонов</w:t>
      </w:r>
    </w:p>
    <w:p w14:paraId="31F0D52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F2E84B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выделяемой при выгрузке кокса (Кпв) рассчитываются по формуле (т/год):</w:t>
      </w:r>
    </w:p>
    <w:p w14:paraId="36A7811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679481B" wp14:editId="65D0093A">
            <wp:extent cx="2133600" cy="22860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192.168.0.93/api/DocumentObject/GetImageAsync?ImageId=40183455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(2.3.27)</w:t>
      </w:r>
    </w:p>
    <w:p w14:paraId="530FD97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 - объем дымовых газов,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/с;</w:t>
      </w:r>
    </w:p>
    <w:p w14:paraId="2216BE7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Cп - концентрация углеродистой пыли в газе,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5D94B37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tпв - средняя продолжительность пылевыделения за одну операцию выгрузки, ч;</w:t>
      </w:r>
    </w:p>
    <w:p w14:paraId="2CB5C1D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 - количество разгружаемых вагонов прокаленного кокса в год, шт./год.</w:t>
      </w:r>
    </w:p>
    <w:p w14:paraId="53D9EDE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Объем газов, образующихся при выгрузке прокаленного нефтяного кокса из вагонов (V):</w:t>
      </w:r>
    </w:p>
    <w:p w14:paraId="6A88BBD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8FED29B" wp14:editId="62E26AA9">
            <wp:extent cx="847725" cy="180975"/>
            <wp:effectExtent l="0" t="0" r="9525" b="9525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192.168.0.93/api/DocumentObject/GetImageAsync?ImageId=40183423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(2.3.28)</w:t>
      </w:r>
    </w:p>
    <w:p w14:paraId="1A9B09C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L - длина пылевого облака (длина вагона), м;</w:t>
      </w:r>
    </w:p>
    <w:p w14:paraId="48D3465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A - ширина пылевого облака, м;</w:t>
      </w:r>
    </w:p>
    <w:p w14:paraId="6C3DC3F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v - скорость подъема пылевого потока, м/с.</w:t>
      </w:r>
    </w:p>
    <w:p w14:paraId="1894484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разгружаемых вагонов (N) рассчитывается исходя из годовой потребности завода в коксе и грузоподъемности вагона:</w:t>
      </w:r>
    </w:p>
    <w:p w14:paraId="0BA4B7F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322B408" wp14:editId="05615A32">
            <wp:extent cx="762000" cy="219075"/>
            <wp:effectExtent l="0" t="0" r="0" b="9525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192.168.0.93/api/DocumentObject/GetImageAsync?ImageId=40183456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(2.3.29)</w:t>
      </w:r>
    </w:p>
    <w:p w14:paraId="493223B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Pк - масса кокса, потребляемая заводом в течение года, т/год;</w:t>
      </w:r>
    </w:p>
    <w:p w14:paraId="239225E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Gв - грузоподъемности вагона для транспортировки кокса, т;</w:t>
      </w:r>
    </w:p>
    <w:p w14:paraId="38C4449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систему организованного газоотсоса (Рпвго) определяется исходя из эффективности системы газоотсоса и количества выделяемой при разгрузке пыли:</w:t>
      </w:r>
    </w:p>
    <w:p w14:paraId="5C88278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2CDE7FD" wp14:editId="304994C0">
            <wp:extent cx="962025" cy="238125"/>
            <wp:effectExtent l="0" t="0" r="9525" b="9525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192.168.0.93/api/DocumentObject/GetImageAsync?ImageId=40183457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(2.3.30)</w:t>
      </w:r>
    </w:p>
    <w:p w14:paraId="6E6040C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Эов - эффективность системы газоотсоса при выгрузке прокаленного нефтяного кокса (определяется заводскими службами), доли ед.</w:t>
      </w:r>
    </w:p>
    <w:p w14:paraId="7DA0EB2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атмосферу цеха (Рпвац), определяется по формуле:</w:t>
      </w:r>
    </w:p>
    <w:p w14:paraId="216921B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1DC5A4E" wp14:editId="4D811091">
            <wp:extent cx="1038225" cy="228600"/>
            <wp:effectExtent l="0" t="0" r="9525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192.168.0.93/api/DocumentObject/GetImageAsync?ImageId=40183458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(2.3.31)</w:t>
      </w:r>
    </w:p>
    <w:p w14:paraId="593E288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улавливаемой в системе газоочистки (Упвго), определяется, исходя из эффективности улавливания твердых веществ системой газоочистки, коэффициента полезного использования аппаратов улавливания пыли и количества пыли, поступающей на газоочистку:</w:t>
      </w:r>
    </w:p>
    <w:p w14:paraId="40A61A8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B656749" wp14:editId="2C3848D7">
            <wp:extent cx="1457325" cy="238125"/>
            <wp:effectExtent l="0" t="0" r="9525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192.168.0.93/api/DocumentObject/GetImageAsync?ImageId=40183459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(2.3.32)</w:t>
      </w:r>
    </w:p>
    <w:p w14:paraId="3F54E2E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Эгов - эффективность улавливания твердых веществ в аппаратах газоочистки при выгрузке прокаленного нефтяного кокса, доли ед.;</w:t>
      </w:r>
    </w:p>
    <w:p w14:paraId="36913EF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Эпов - коэффициент полезного использования аппаратов улавливания пыли при выгрузке прокаленного нефтяного кокса, доли ед.</w:t>
      </w:r>
    </w:p>
    <w:p w14:paraId="7D29400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Коэффициент полезного использования аппаратов улавливания пыли (Эпов) определяется заводскими службами как отношение числа часов работы аппаратов газоочистки к продолжительности периода работы соответствующего технологического оборудования, за который определяется величина выбросов:</w:t>
      </w:r>
    </w:p>
    <w:p w14:paraId="328B270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64F3A8C" wp14:editId="2885C98E">
            <wp:extent cx="1000125" cy="238125"/>
            <wp:effectExtent l="0" t="0" r="9525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://192.168.0.93/api/DocumentObject/GetImageAsync?ImageId=40183460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(2.3.33)</w:t>
      </w:r>
    </w:p>
    <w:p w14:paraId="1F64745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Тто - время работы технологического оборудования, час.,</w:t>
      </w:r>
    </w:p>
    <w:p w14:paraId="6BCFBD5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Тго - время работы аппаратов газоочистки, час.</w:t>
      </w:r>
    </w:p>
    <w:p w14:paraId="1B9F91F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не уловленной аппаратами газоочистки (Впвго):</w:t>
      </w:r>
    </w:p>
    <w:p w14:paraId="53B0799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2F920502" wp14:editId="0FD6EEF4">
            <wp:extent cx="1076325" cy="228600"/>
            <wp:effectExtent l="0" t="0" r="9525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192.168.0.93/api/DocumentObject/GetImageAsync?ImageId=40183461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(2.3.34)</w:t>
      </w:r>
    </w:p>
    <w:p w14:paraId="3435782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углеродистой пыли при выгрузке кокса (СВпв) рассчитываются как сумма пыли, поступающей в атмосферу цеха, и количества углеродистой пыли, не уловленной аппаратами газоочистки (т/год):</w:t>
      </w:r>
    </w:p>
    <w:p w14:paraId="024FA2B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399B638" wp14:editId="7AF0694B">
            <wp:extent cx="1114425" cy="228600"/>
            <wp:effectExtent l="0" t="0" r="9525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192.168.0.93/api/DocumentObject/GetImageAsync?ImageId=40183462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(2.3.35)</w:t>
      </w:r>
    </w:p>
    <w:p w14:paraId="4422674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6E0E0F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C2444B8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2.3.11. Расчет выбросов углеродистой пыли при загрузке вибропитателями на ленточный конвейер</w:t>
      </w:r>
    </w:p>
    <w:p w14:paraId="066D159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1E23E6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выделяемой при загрузке прокаленного нефтяного кокса на ленточный конвейер (Кпз) рассчитываются по формуле (т/год):</w:t>
      </w:r>
    </w:p>
    <w:p w14:paraId="7F80317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404521C" wp14:editId="64CF03B7">
            <wp:extent cx="1857375" cy="228600"/>
            <wp:effectExtent l="0" t="0" r="9525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192.168.0.93/api/DocumentObject/GetImageAsync?ImageId=40183463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(2.3.36)</w:t>
      </w:r>
    </w:p>
    <w:p w14:paraId="73F6390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Vв - объем отходящих от вибропитателя газов,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/с;</w:t>
      </w:r>
    </w:p>
    <w:p w14:paraId="47F5E3F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Cпз - концентрация пыли в газе отходящем от вибропитателей,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3F370CF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tв - суммарное время работы вибропитателей, ч/год.</w:t>
      </w:r>
    </w:p>
    <w:p w14:paraId="3DF8325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время работы вибропитателей (tв) определяется исходя из количества перерабатываемого кокса и суммарной производительности вибропитателей:</w:t>
      </w:r>
    </w:p>
    <w:p w14:paraId="75B04E0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4CE73F2" wp14:editId="2F42FD68">
            <wp:extent cx="790575" cy="228600"/>
            <wp:effectExtent l="0" t="0" r="9525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192.168.0.93/api/DocumentObject/GetImageAsync?ImageId=40183464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(2.3.37)</w:t>
      </w:r>
    </w:p>
    <w:p w14:paraId="07AE709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Pк - масса кокса, потребляемая цехом обожженных анодов в течение года, т/год;</w:t>
      </w:r>
    </w:p>
    <w:p w14:paraId="4A22D32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Gвз - суммарная производительность вибропитателей, перемещающих кокс на ленточный конвейер, т/ч.</w:t>
      </w:r>
    </w:p>
    <w:p w14:paraId="350A9D9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Объем газов, образующихся при загрузке прокаленного нефтяного кокса на ленточный конвейер (Vз):</w:t>
      </w:r>
    </w:p>
    <w:p w14:paraId="734D56D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800473D" wp14:editId="7DB9BB6F">
            <wp:extent cx="1000125" cy="228600"/>
            <wp:effectExtent l="0" t="0" r="9525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192.168.0.93/api/DocumentObject/GetImageAsync?ImageId=40183465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(2.3.38)</w:t>
      </w:r>
    </w:p>
    <w:p w14:paraId="790968E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Lз - длина пылевого облака от вибропитателя, м;</w:t>
      </w:r>
    </w:p>
    <w:p w14:paraId="7909FD8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Aз - ширина пылевого облака от вибропитателя, м;</w:t>
      </w:r>
    </w:p>
    <w:p w14:paraId="0F4FB98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vз - скорость подъема пылевого потока от вибропитателя, м/с.</w:t>
      </w:r>
    </w:p>
    <w:p w14:paraId="008E0EC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систему организованного газоотсоса (Рпзго) определяется исходя из эффективности системы газоотсоса и количества выделяемой при разгрузке пыли:</w:t>
      </w:r>
    </w:p>
    <w:p w14:paraId="64DA60E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9588E14" wp14:editId="354F7FBD">
            <wp:extent cx="962025" cy="238125"/>
            <wp:effectExtent l="0" t="0" r="9525" b="9525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192.168.0.93/api/DocumentObject/GetImageAsync?ImageId=40183466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(2.3.39)</w:t>
      </w:r>
    </w:p>
    <w:p w14:paraId="28C471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Эоз - эффективность системы газоотсоса вибропитателей ленточного конвейера (определяется заводскими службами), доли ед.</w:t>
      </w:r>
    </w:p>
    <w:p w14:paraId="13559D5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атмосферу цеха (Рпзац), определяется по формуле:</w:t>
      </w:r>
    </w:p>
    <w:p w14:paraId="5682402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5E453C5" wp14:editId="636E8BCC">
            <wp:extent cx="1019175" cy="238125"/>
            <wp:effectExtent l="0" t="0" r="9525" b="9525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192.168.0.93/api/DocumentObject/GetImageAsync?ImageId=40183467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(2.3.40)</w:t>
      </w:r>
    </w:p>
    <w:p w14:paraId="5DE372A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Количество углеродистой пыли, улавливаемой в системе газоочистки (Упзго), определяется исходя из эффективности улавливания твердых веществ системой газоочистки, коэффициента полезного использования аппаратов улавливания пыли и количества пыли, поступающей на газоочистку:</w:t>
      </w:r>
    </w:p>
    <w:p w14:paraId="79B1644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2F60C25" wp14:editId="543CA4A8">
            <wp:extent cx="1438275" cy="238125"/>
            <wp:effectExtent l="0" t="0" r="9525" b="9525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192.168.0.93/api/DocumentObject/GetImageAsync?ImageId=40183468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(2.3.41)</w:t>
      </w:r>
    </w:p>
    <w:p w14:paraId="255FDC5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Эгоз - эффективность улавливания твердых веществ в аппаратах газоочистки вибропитателей ленточного конвейера, доли ед.;</w:t>
      </w:r>
    </w:p>
    <w:p w14:paraId="6993ED0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Эпоз - коэффициент полезного использования аппаратов улавливания пыли вибропитателей ленточного конвейера, доли ед.</w:t>
      </w:r>
    </w:p>
    <w:p w14:paraId="6AF860E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не уловленной аппаратами газоочистки (Впзго):</w:t>
      </w:r>
    </w:p>
    <w:p w14:paraId="55AA95C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585AA3B" wp14:editId="63E0742B">
            <wp:extent cx="1038225" cy="238125"/>
            <wp:effectExtent l="0" t="0" r="9525" b="9525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192.168.0.93/api/DocumentObject/GetImageAsync?ImageId=40183469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(2.3.42)</w:t>
      </w:r>
    </w:p>
    <w:p w14:paraId="0C41942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углеродистой пыли при загрузке кокса на ленточный конвейер (СВпз) рассчитываются как сумма количества пыли, поступающей в атмосферу цеха, и количества углеродистой пыли, не уловленной аппаратами газоочистки (т/год):</w:t>
      </w:r>
    </w:p>
    <w:p w14:paraId="4ADD0B8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4D5948D" wp14:editId="00B0B387">
            <wp:extent cx="1095375" cy="238125"/>
            <wp:effectExtent l="0" t="0" r="9525" b="9525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192.168.0.93/api/DocumentObject/GetImageAsync?ImageId=40183470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(2.3.43)</w:t>
      </w:r>
    </w:p>
    <w:p w14:paraId="1D10542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679E7D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DBEE982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2.3.11. Расчет выбросов углеродистой пыли при загрузке вибропитателями на ленточный конвейер</w:t>
      </w:r>
    </w:p>
    <w:p w14:paraId="0010FCF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6C64AC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выделяемой при загрузке прокаленного нефтяного кокса на ленточный конвейер (Кпз) рассчитываются по формуле (т/год):</w:t>
      </w:r>
    </w:p>
    <w:p w14:paraId="203092F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5E3EE67" wp14:editId="643DAD46">
            <wp:extent cx="1857375" cy="228600"/>
            <wp:effectExtent l="0" t="0" r="9525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192.168.0.93/api/DocumentObject/GetImageAsync?ImageId=40183471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(2.3.44)</w:t>
      </w:r>
    </w:p>
    <w:p w14:paraId="0282AB7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Vв - объем отходящих от вибропитателя газов,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/с;</w:t>
      </w:r>
    </w:p>
    <w:p w14:paraId="69F9456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Cпз - концентрация пыли в газе отходящем от вибропитателей,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1AE96C3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tв - суммарное время работы вибропитателей, ч/год.</w:t>
      </w:r>
    </w:p>
    <w:p w14:paraId="07E8A5D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время работы вибропитателей (tв) определяется исходя из количества перерабатываемого кокса и суммарной производительности вибропитателей:</w:t>
      </w:r>
    </w:p>
    <w:p w14:paraId="032EDD4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D2D4331" wp14:editId="3C77680C">
            <wp:extent cx="762000" cy="228600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192.168.0.93/api/DocumentObject/GetImageAsync?ImageId=40183472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(2.3.45)</w:t>
      </w:r>
    </w:p>
    <w:p w14:paraId="37EAF0A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Pк - масса кокса, потребляемая цехом обожженных анодов в течение года, т/год;</w:t>
      </w:r>
    </w:p>
    <w:p w14:paraId="4B1E77E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Gвз - суммарная производительность вибропитателей, перемещающих кокс на ленточный конвейер, т/ч.</w:t>
      </w:r>
    </w:p>
    <w:p w14:paraId="6AE9DB5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Объем газов, образующихся при загрузке прокаленного нефтяного кокса на ленточный конвейер (Vз):</w:t>
      </w:r>
    </w:p>
    <w:p w14:paraId="289061F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BDF6582" wp14:editId="5445FB33">
            <wp:extent cx="1066800" cy="228600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192.168.0.93/api/DocumentObject/GetImageAsync?ImageId=40183473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(2.3.46)</w:t>
      </w:r>
    </w:p>
    <w:p w14:paraId="460AED9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Lз - длина пылевого облака от вибропитателя, м;</w:t>
      </w:r>
    </w:p>
    <w:p w14:paraId="2C4A724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Aз - ширина пылевого облака от вибропитателя, м;</w:t>
      </w:r>
    </w:p>
    <w:p w14:paraId="3F10051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vз - скорость подъема пылевого потока от вибропитателя, м/с.</w:t>
      </w:r>
    </w:p>
    <w:p w14:paraId="64A0D6C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систему организованного газоотсоса (Рпзго) определяется исходя из эффективности системы газоотсоса и количества выделяемой при разгрузке пыли:</w:t>
      </w:r>
    </w:p>
    <w:p w14:paraId="095CF88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BC2BE9A" wp14:editId="1916E314">
            <wp:extent cx="952500" cy="238125"/>
            <wp:effectExtent l="0" t="0" r="0" b="9525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://192.168.0.93/api/DocumentObject/GetImageAsync?ImageId=40183474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(2.3.47)</w:t>
      </w:r>
    </w:p>
    <w:p w14:paraId="4EB5F64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Эоз - эффективность системы газоотсоса вибропитателей ленточного конвейера (определяется заводскими службами), доли ед.</w:t>
      </w:r>
    </w:p>
    <w:p w14:paraId="35B6E3D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атмосферу цеха (Рпзац), определяется по формуле:</w:t>
      </w:r>
    </w:p>
    <w:p w14:paraId="444F1F8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E123489" wp14:editId="3B761D13">
            <wp:extent cx="1019175" cy="238125"/>
            <wp:effectExtent l="0" t="0" r="9525" b="9525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192.168.0.93/api/DocumentObject/GetImageAsync?ImageId=40183475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(2.3.48)</w:t>
      </w:r>
    </w:p>
    <w:p w14:paraId="2A79138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улавливаемой в системе газоочистки (Упзго), определяется исходя из эффективности улавливания твердых веществ системой газоочистки, коэффициента полезного использования аппаратов улавливания пыли и количества пыли, поступающей на газоочистку:</w:t>
      </w:r>
    </w:p>
    <w:p w14:paraId="01EFC0B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D46294F" wp14:editId="47AB9982">
            <wp:extent cx="1438275" cy="238125"/>
            <wp:effectExtent l="0" t="0" r="9525" b="9525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192.168.0.93/api/DocumentObject/GetImageAsync?ImageId=40183476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(2.3.49)</w:t>
      </w:r>
    </w:p>
    <w:p w14:paraId="65C12B0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Эгоз - эффективность улавливания твердых веществ в аппаратах газоочистки вибропитателей ленточного конвейера, доли ед.;</w:t>
      </w:r>
    </w:p>
    <w:p w14:paraId="3E9CCA1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Эпоз - коэффициент полезного использования аппаратов улавливания пыли вибропитателей ленточного конвейера, доли ед.</w:t>
      </w:r>
    </w:p>
    <w:p w14:paraId="2001D2B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не уловленной аппаратами газоочистки (Впзго):</w:t>
      </w:r>
    </w:p>
    <w:p w14:paraId="00FC66D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D2CF9F4" wp14:editId="617DC46E">
            <wp:extent cx="1038225" cy="238125"/>
            <wp:effectExtent l="0" t="0" r="9525" b="9525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192.168.0.93/api/DocumentObject/GetImageAsync?ImageId=40183469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(2.3.50)</w:t>
      </w:r>
    </w:p>
    <w:p w14:paraId="6E02ACE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углеродистой пыли при загрузке кокса на ленточный конвейер (СВпз) рассчитываются как сумма количества пыли, поступающей в атмосферу цеха, и количества углеродистой пыли, не уловленной аппаратами газоочистки (т/год):</w:t>
      </w:r>
    </w:p>
    <w:p w14:paraId="77AF455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0E5920B" wp14:editId="722080EA">
            <wp:extent cx="1095375" cy="238125"/>
            <wp:effectExtent l="0" t="0" r="9525" b="9525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192.168.0.93/api/DocumentObject/GetImageAsync?ImageId=40183470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(2.3.51)</w:t>
      </w:r>
    </w:p>
    <w:p w14:paraId="1A0363D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F19C4C3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6A9E3345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2.3.12. Выбросы углеродистой пыли при загрузке прокаленного нефтяного кокса вибропитателями на главный конвейер, питающий линию производства «зеленых» анодов</w:t>
      </w:r>
    </w:p>
    <w:p w14:paraId="5221D46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6DD5FC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выделяемой при загрузке прокаленного нефтяного кокса на главный конвейер (Кпгк) рассчитываются по формуле (т/год):</w:t>
      </w:r>
    </w:p>
    <w:p w14:paraId="25B1687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3FE97CD" wp14:editId="39128AFC">
            <wp:extent cx="2019300" cy="228600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192.168.0.93/api/DocumentObject/GetImageAsync?ImageId=40183477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(2.3.52)</w:t>
      </w:r>
    </w:p>
    <w:p w14:paraId="2202204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Vгк - объем газов, отходящих от вибропитателей главного конвейера,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/с;</w:t>
      </w:r>
    </w:p>
    <w:p w14:paraId="469C5B3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Cпгк - концентрация пыли в газе отходящем от вибропитателей главного конвейера,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7763511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tгк - суммарное время работы вибропитателей главного конвейера, ч/год.</w:t>
      </w:r>
    </w:p>
    <w:p w14:paraId="382C08C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время работы вибропитателей (tгк) определяется исходя из количества перерабатываемого кокса и суммарной производительности вибропитателей:</w:t>
      </w:r>
    </w:p>
    <w:p w14:paraId="0C5A61B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76AB486" wp14:editId="739C3D63">
            <wp:extent cx="866775" cy="228600"/>
            <wp:effectExtent l="0" t="0" r="952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192.168.0.93/api/DocumentObject/GetImageAsync?ImageId=40183478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(2.3.53)</w:t>
      </w:r>
    </w:p>
    <w:p w14:paraId="02644B2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Pк - масса кокса, потребляемая цехом обожженных анодов в течение года, т/год;</w:t>
      </w:r>
    </w:p>
    <w:p w14:paraId="5CA3F98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Gвгк - суммарная производительность вибропитателей главного конвейера линии производства «зеленых» анодов, т/ч.</w:t>
      </w:r>
    </w:p>
    <w:p w14:paraId="19A95CA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Объем газов, образующихся при загрузке прокаленного нефтяного кокса на главный конвейер (Vгк):</w:t>
      </w:r>
    </w:p>
    <w:p w14:paraId="11547FF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BEBEE75" wp14:editId="3527E322">
            <wp:extent cx="1371600" cy="219075"/>
            <wp:effectExtent l="0" t="0" r="0" b="9525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192.168.0.93/api/DocumentObject/GetImageAsync?ImageId=40183479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(2.3.54)</w:t>
      </w:r>
    </w:p>
    <w:p w14:paraId="71BEB00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Lгк - длина пылевого облака от вибропитателя главного конвейера, м;</w:t>
      </w:r>
    </w:p>
    <w:p w14:paraId="3B74C3D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Aгк - ширина пылевого облака от вибропитателя главного конвейера, м;</w:t>
      </w:r>
    </w:p>
    <w:p w14:paraId="0989857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vгк - скорость подъема пылевого потока от вибропитателей главного конвейера линии производства «зеленых» анодов, м/с.</w:t>
      </w:r>
    </w:p>
    <w:p w14:paraId="7BD1095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систему организованного газоотсоса (Рпгкго) определяется исходя из эффективности системы газоотсоса и количества выделяемой при загрузке пыли:</w:t>
      </w:r>
    </w:p>
    <w:p w14:paraId="1D5FCE1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6416704" wp14:editId="2619F23A">
            <wp:extent cx="1076325" cy="238125"/>
            <wp:effectExtent l="0" t="0" r="9525" b="9525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192.168.0.93/api/DocumentObject/GetImageAsync?ImageId=40183480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(2.3.55)</w:t>
      </w:r>
    </w:p>
    <w:p w14:paraId="7F71CB2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Эогк - эффективность системы газоотсоса вибропитателей главного конвейера (определяется заводскими службами), доли ед.</w:t>
      </w:r>
    </w:p>
    <w:p w14:paraId="4B8A801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атмосферу цеха (Рпгкац), определяется по формуле:</w:t>
      </w:r>
    </w:p>
    <w:p w14:paraId="1B61AB2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C6E5284" wp14:editId="3F607BAD">
            <wp:extent cx="1181100" cy="228600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192.168.0.93/api/DocumentObject/GetImageAsync?ImageId=40183481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(2.3.56)</w:t>
      </w:r>
    </w:p>
    <w:p w14:paraId="0CF0EAF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улавливаемой в системе газоочистки (Упгкго), определяется исходя из эффективности улавливания твердых веществ системой газоочистки, коэффициента полезного использования аппаратов улавливания пыли и количества пыли, поступающей на газоочистку:</w:t>
      </w:r>
    </w:p>
    <w:p w14:paraId="1172C4C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37580FF" wp14:editId="7DE2BF14">
            <wp:extent cx="1571625" cy="238125"/>
            <wp:effectExtent l="0" t="0" r="9525" b="9525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192.168.0.93/api/DocumentObject/GetImageAsync?ImageId=40183482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(2.3.57)</w:t>
      </w:r>
    </w:p>
    <w:p w14:paraId="7AF2A40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Эгогк - эффективность улавливания твердых веществ в аппаратах газоочистки вибропитателей главного конвейера, доли ед.;</w:t>
      </w:r>
    </w:p>
    <w:p w14:paraId="498ACBA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Эпогк - коэффициент полезного использования аппаратов улавливания пыли вибропитателей главного конвейера, доли ед.</w:t>
      </w:r>
    </w:p>
    <w:p w14:paraId="6CB380E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не уловленной аппаратами газоочистки (Впгкго):</w:t>
      </w:r>
    </w:p>
    <w:p w14:paraId="3D6644A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EC9599F" wp14:editId="0D80369B">
            <wp:extent cx="1257300" cy="228600"/>
            <wp:effectExtent l="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192.168.0.93/api/DocumentObject/GetImageAsync?ImageId=40183483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(2.3.58)</w:t>
      </w:r>
    </w:p>
    <w:p w14:paraId="176500B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углеродистой пыли при загрузке кокса на главный конвейер линии производства «зеленых» анодов (СВпгк) рассчитываются как сумма количества пыли, поступающей в атмосферу цеха, и количества углеродистой пыли, не уловленной аппаратами газоочистки (т/год):</w:t>
      </w:r>
    </w:p>
    <w:p w14:paraId="18D8D62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0ABB85F2" wp14:editId="570E39C7">
            <wp:extent cx="1257300" cy="228600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192.168.0.93/api/DocumentObject/GetImageAsync?ImageId=40183484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(2.3.59)</w:t>
      </w:r>
    </w:p>
    <w:p w14:paraId="519C6B1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8C416E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5B0ABAA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2.3.13. Расчет выбросов углеродистой пыли отделения дробления кокса</w:t>
      </w:r>
    </w:p>
    <w:p w14:paraId="35B64E5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DE7E7D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выделяемой отделением дробления кокса (Кпд) рассчитываются по формуле (т/год):</w:t>
      </w:r>
    </w:p>
    <w:p w14:paraId="34B648E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7CB6F38" wp14:editId="32768EB6">
            <wp:extent cx="1895475" cy="257175"/>
            <wp:effectExtent l="0" t="0" r="9525" b="9525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192.168.0.93/api/DocumentObject/GetImageAsync?ImageId=40183485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(2.3.60)</w:t>
      </w:r>
    </w:p>
    <w:p w14:paraId="50185E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Vд - объем газов, отходящих от отделения дробления,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/с;</w:t>
      </w:r>
    </w:p>
    <w:p w14:paraId="51EC3E0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Cпд - концентрация пыли в газе отходящем от отделения дробления,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6F13E9E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tд - суммарное время работы отделения дробления, ч/год.</w:t>
      </w:r>
    </w:p>
    <w:p w14:paraId="6A023E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систему организованного газоотсоса (Рпдго) определяется исходя из эффективности системы газоотсоса и количества выделяемой отделением дробления пыли:</w:t>
      </w:r>
    </w:p>
    <w:p w14:paraId="7321DC3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94DAE04" wp14:editId="04199763">
            <wp:extent cx="981075" cy="257175"/>
            <wp:effectExtent l="0" t="0" r="9525" b="9525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192.168.0.93/api/DocumentObject/GetImageAsync?ImageId=40183486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(2.3.61)</w:t>
      </w:r>
    </w:p>
    <w:p w14:paraId="750B585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Эод - эффективность системы газоотсоса отделения дробления, доли ед.</w:t>
      </w:r>
    </w:p>
    <w:p w14:paraId="4F49F52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атмосферу цеха (Рпдац), определяется по формуле:</w:t>
      </w:r>
    </w:p>
    <w:p w14:paraId="634F8FE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4D172D3" wp14:editId="522EFBE4">
            <wp:extent cx="1057275" cy="257175"/>
            <wp:effectExtent l="0" t="0" r="9525" b="9525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192.168.0.93/api/DocumentObject/GetImageAsync?ImageId=40183487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(2.3.62)</w:t>
      </w:r>
    </w:p>
    <w:p w14:paraId="7E50282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улавливаемой в системе газоочистки (Упдго), определяется исходя из эффективности улавливания твердых веществ системой газоочистки, коэффициента полезного использования аппаратов улавливания пыли и количества пыли, поступающей на газоочистку:</w:t>
      </w:r>
    </w:p>
    <w:p w14:paraId="6420F91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F82419A" wp14:editId="731BA0BC">
            <wp:extent cx="1476375" cy="257175"/>
            <wp:effectExtent l="0" t="0" r="9525" b="9525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192.168.0.93/api/DocumentObject/GetImageAsync?ImageId=40183488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(2.3.63)</w:t>
      </w:r>
    </w:p>
    <w:p w14:paraId="6001E07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Эгод - эффективность улавливания твердых веществ в аппаратах газоочистки отделения дробления, доли ед.;</w:t>
      </w:r>
    </w:p>
    <w:p w14:paraId="430D3D0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Эпод - коэффициент полезного использования аппаратов улавливания пыли отделения дробления, доли ед.</w:t>
      </w:r>
    </w:p>
    <w:p w14:paraId="6DEA07E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не уловленной аппаратами газоочистки (Впдго):</w:t>
      </w:r>
    </w:p>
    <w:p w14:paraId="463F3AF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5F24CCE" wp14:editId="3B791BBB">
            <wp:extent cx="1104900" cy="257175"/>
            <wp:effectExtent l="0" t="0" r="0" b="9525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192.168.0.93/api/DocumentObject/GetImageAsync?ImageId=40183489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(2.3.64)</w:t>
      </w:r>
    </w:p>
    <w:p w14:paraId="02C6A36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углеродистой пыли отделения дробления кокса (СВпд) рассчитываются как сумма количества пыли, поступающей в атмосферу цеха, и количества углеродистой пыли, не уловленной аппаратами газоочистки (т/год):</w:t>
      </w:r>
    </w:p>
    <w:p w14:paraId="19774F5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029A4CF" wp14:editId="48A464CD">
            <wp:extent cx="1133475" cy="257175"/>
            <wp:effectExtent l="0" t="0" r="9525" b="9525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192.168.0.93/api/DocumentObject/GetImageAsync?ImageId=40183490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(2.3.65)</w:t>
      </w:r>
    </w:p>
    <w:p w14:paraId="112B2A1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FFAF71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9E630C8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lastRenderedPageBreak/>
        <w:t>2.3.14. Расчет выбросов углеродистой пыли линии производства «зеленых» анодов</w:t>
      </w:r>
    </w:p>
    <w:p w14:paraId="2EEA331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9B5AE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выделяемой линией производства «зеленых» анодов (Кпза) рассчитываются по формуле (т/год):</w:t>
      </w:r>
    </w:p>
    <w:p w14:paraId="79F2501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5BBF0E0" wp14:editId="7614AA7F">
            <wp:extent cx="1981200" cy="238125"/>
            <wp:effectExtent l="0" t="0" r="0" b="9525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192.168.0.93/api/DocumentObject/GetImageAsync?ImageId=40183491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(2.3.66)</w:t>
      </w:r>
    </w:p>
    <w:p w14:paraId="5FF8364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Vза - объем газов, удаляемых с линии производства «зеленых» анодов,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/с;</w:t>
      </w:r>
    </w:p>
    <w:p w14:paraId="5048638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Cпза - концентрация пыли в газе отходящем от линии производства «зеленых» анодов,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041EB19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tза - суммарное время работы линии производства «зеленых» анодов, ч/год.</w:t>
      </w:r>
    </w:p>
    <w:p w14:paraId="288FEA9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систему организованного газоотсоса (Рпзаго) определяется исходя из эффективности системы газоотсоса и количества выделяемой линией производства «зеленых» анодов пыли:</w:t>
      </w:r>
    </w:p>
    <w:p w14:paraId="34284D1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1DDC446" wp14:editId="03BF67E8">
            <wp:extent cx="1066800" cy="238125"/>
            <wp:effectExtent l="0" t="0" r="0" b="9525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192.168.0.93/api/DocumentObject/GetImageAsync?ImageId=40183492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(2.3.67)</w:t>
      </w:r>
    </w:p>
    <w:p w14:paraId="092182A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Эоза - эффективность системы газоотсоса линии производства «зеленых» анодов (определяется заводскими службами), доли ед.</w:t>
      </w:r>
    </w:p>
    <w:p w14:paraId="659F309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атмосферу цеха (Рпзаац), определяется по формуле:</w:t>
      </w:r>
    </w:p>
    <w:p w14:paraId="2716FEF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101E4C7" wp14:editId="20B29AA9">
            <wp:extent cx="1133475" cy="238125"/>
            <wp:effectExtent l="0" t="0" r="9525" b="9525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192.168.0.93/api/DocumentObject/GetImageAsync?ImageId=40183493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(2.3.68)</w:t>
      </w:r>
    </w:p>
    <w:p w14:paraId="3840573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улавливаемой в системе газоочистки (Упзаго), определяется исходя из эффективности улавливания твердых веществ системой газоочистки, коэффициента полезного использования аппаратов улавливания пыли и количества пыли, поступающей на газоочистку:</w:t>
      </w:r>
    </w:p>
    <w:p w14:paraId="175DF09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EE3FC3D" wp14:editId="0B50AEDE">
            <wp:extent cx="1533525" cy="238125"/>
            <wp:effectExtent l="0" t="0" r="9525" b="9525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192.168.0.93/api/DocumentObject/GetImageAsync?ImageId=40183494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(2.3.69)</w:t>
      </w:r>
    </w:p>
    <w:p w14:paraId="09E4432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Эгоза - эффективность улавливания твердых веществ в аппаратах газоочистки линии производства «зеленых» анодов, доли ед.;</w:t>
      </w:r>
    </w:p>
    <w:p w14:paraId="14F1D92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Эпоза - коэффициент полезного использования аппаратов улавливания пыли линии производства «зеленых» анодов, доли ед.</w:t>
      </w:r>
    </w:p>
    <w:p w14:paraId="1D24BC2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не уловленной аппаратами газоочистки (Впзаго):</w:t>
      </w:r>
    </w:p>
    <w:p w14:paraId="25522DB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151341F" wp14:editId="134948F4">
            <wp:extent cx="1190625" cy="238125"/>
            <wp:effectExtent l="0" t="0" r="9525" b="9525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192.168.0.93/api/DocumentObject/GetImageAsync?ImageId=40183495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(2.3.70)</w:t>
      </w:r>
    </w:p>
    <w:p w14:paraId="5CB04BE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углеродистой пыли линии для производства «зеленых» анодов (СВпза) рассчитываются как сумма количества пыли, поступающей в атмосферу цеха, и количества углеродистой пыли, не уловленной аппаратами газоочистки (т/год):</w:t>
      </w:r>
    </w:p>
    <w:p w14:paraId="725D8E6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D807B40" wp14:editId="45053272">
            <wp:extent cx="1209675" cy="238125"/>
            <wp:effectExtent l="0" t="0" r="9525" b="9525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192.168.0.93/api/DocumentObject/GetImageAsync?ImageId=40183496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(2.3.71)</w:t>
      </w:r>
    </w:p>
    <w:p w14:paraId="0A2CCDF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3E5B685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4E9804F3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lastRenderedPageBreak/>
        <w:t>2.3.15. Расчет выбросов углеродистой пыли из печи обжига анодов</w:t>
      </w:r>
    </w:p>
    <w:p w14:paraId="3902C93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AED8B1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Газы, удаляемые из печи обжига анодов, содержат в своем составе углеродистую пыль, представляющую собой часть коксовой засыпки, количество углеродистой пыли, содержащейся в удаляемых из печи обжига анодов газах (Кпоа) рассчитываются по формуле (т/год):</w:t>
      </w:r>
    </w:p>
    <w:p w14:paraId="45FD918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36D2457" wp14:editId="3D181125">
            <wp:extent cx="2019300" cy="238125"/>
            <wp:effectExtent l="0" t="0" r="0" b="9525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192.168.0.93/api/DocumentObject/GetImageAsync?ImageId=40183497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(2.3.72)</w:t>
      </w:r>
    </w:p>
    <w:p w14:paraId="2BC3B26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n - количество действующих печей обжига, шт.;</w:t>
      </w:r>
    </w:p>
    <w:p w14:paraId="0DA0815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Vоа - объем газов, отходящих от печи обжига анодов (определяется объемом газоотсоса),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/ч;</w:t>
      </w:r>
    </w:p>
    <w:p w14:paraId="618E077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Cпоа - концентрация пыли в отходящем газе печи обжига анодов, г/м3;</w:t>
      </w:r>
    </w:p>
    <w:p w14:paraId="20C0866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tоа - суммарное время работы печи обжига, ч/год.</w:t>
      </w:r>
    </w:p>
    <w:p w14:paraId="14F08C5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систему организованного газоотсоса (Рпоаго) определяется исходя из эффективности системы газоотсоса и количества выделяемой при обжиге пыли:</w:t>
      </w:r>
    </w:p>
    <w:p w14:paraId="6B44893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F5695E0" wp14:editId="17C09FA0">
            <wp:extent cx="1095375" cy="238125"/>
            <wp:effectExtent l="0" t="0" r="9525" b="9525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192.168.0.93/api/DocumentObject/GetImageAsync?ImageId=40183498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(2.3.73)</w:t>
      </w:r>
    </w:p>
    <w:p w14:paraId="3F5027B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Эооа - эффективность системы газоотсоса печи обжига анодов, доли ед.</w:t>
      </w:r>
    </w:p>
    <w:p w14:paraId="01108EB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атмосферу цеха (Рпоаац), определяется по формуле:</w:t>
      </w:r>
    </w:p>
    <w:p w14:paraId="733EF5C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3B86A28" wp14:editId="64CD60BD">
            <wp:extent cx="1181100" cy="238125"/>
            <wp:effectExtent l="0" t="0" r="0" b="9525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192.168.0.93/api/DocumentObject/GetImageAsync?ImageId=40183499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(2.3.74)</w:t>
      </w:r>
    </w:p>
    <w:p w14:paraId="5167356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улавливаемой в системе газоочистки (Упоаго), определяется исходя из эффективности улавливания твердых веществ системой газоочистки, коэффициента полезного использования аппаратов улавливания пыли и количества пыли, поступающей на газоочистку:</w:t>
      </w:r>
    </w:p>
    <w:p w14:paraId="7F785D4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6051531" wp14:editId="7C0ACD2B">
            <wp:extent cx="1571625" cy="238125"/>
            <wp:effectExtent l="0" t="0" r="9525" b="9525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192.168.0.93/api/DocumentObject/GetImageAsync?ImageId=40183500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(2.3.75)</w:t>
      </w:r>
    </w:p>
    <w:p w14:paraId="47A0253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Эгооа - эффективность улавливания твердых веществ в аппаратах газоочистки печи обжига анодов, доли ед.;</w:t>
      </w:r>
    </w:p>
    <w:p w14:paraId="65C1A67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Эпооа - коэффициент полезного использования аппаратов улавливания пыли печи обжига анодов, доли ед.</w:t>
      </w:r>
    </w:p>
    <w:p w14:paraId="511B44F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не уловленной аппаратами газоочистки (Впоаго):</w:t>
      </w:r>
    </w:p>
    <w:p w14:paraId="1E31CAF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56DD8B1" wp14:editId="221ED1B3">
            <wp:extent cx="1247775" cy="238125"/>
            <wp:effectExtent l="0" t="0" r="9525" b="9525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192.168.0.93/api/DocumentObject/GetImageAsync?ImageId=40183501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(2.3.76)</w:t>
      </w:r>
    </w:p>
    <w:p w14:paraId="77443CA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углеродистой пыли с газами печи обжига анодов (СВпо) рассчитываются как сумма количества пыли, поступающей в атмосферу цеха, и количества углеродистой пыли, не уловленной аппаратами газоочистки (т/год):</w:t>
      </w:r>
    </w:p>
    <w:p w14:paraId="0FD77AC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35F79E0" wp14:editId="50D3428B">
            <wp:extent cx="1257300" cy="238125"/>
            <wp:effectExtent l="0" t="0" r="0" b="9525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192.168.0.93/api/DocumentObject/GetImageAsync?ImageId=40183502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(2.3.77)</w:t>
      </w:r>
    </w:p>
    <w:p w14:paraId="588D1ED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8E5316A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4BA58D64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lastRenderedPageBreak/>
        <w:t>2.3.16. Расчет выбросов углеродистой пыли участка чистки обожженных анодов</w:t>
      </w:r>
    </w:p>
    <w:p w14:paraId="292E260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A756ED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выделяемой участком чистки обожженных анодов (Кпч) рассчитываются по формуле (т/год):</w:t>
      </w:r>
    </w:p>
    <w:p w14:paraId="362A5D4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3ACA2DD" wp14:editId="20F0E65B">
            <wp:extent cx="1876425" cy="228600"/>
            <wp:effectExtent l="0" t="0" r="9525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192.168.0.93/api/DocumentObject/GetImageAsync?ImageId=40183503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(2.3.78)</w:t>
      </w:r>
    </w:p>
    <w:p w14:paraId="1249AD4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Vч - объем газов, отходящих от участка чистки обожженных анодов,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/с;</w:t>
      </w:r>
    </w:p>
    <w:p w14:paraId="2F89955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Cпч - концентрация пыли в газе отходящем от участка чистки обожженных анодов,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4C334A4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tгк - суммарное время работы участка чистки обожженных анодов, ч/год.</w:t>
      </w:r>
    </w:p>
    <w:p w14:paraId="66B5628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систему организованного газоотсоса (Рпчго) определяется исходя из эффективности системы газоотсоса и количества выделяемой при очистке обожженных анодов пыли:</w:t>
      </w:r>
    </w:p>
    <w:p w14:paraId="5792B67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4C20461" wp14:editId="322ED67B">
            <wp:extent cx="990600" cy="238125"/>
            <wp:effectExtent l="0" t="0" r="0" b="9525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192.168.0.93/api/DocumentObject/GetImageAsync?ImageId=40183504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(2.3.79)</w:t>
      </w:r>
    </w:p>
    <w:p w14:paraId="326F5EC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Эо - эффективность системы газоотсоса участка чистки обожженных анодов (определяется заводскими службами), доли ед.</w:t>
      </w:r>
    </w:p>
    <w:p w14:paraId="7594E1A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поступающей в атмосферу цеха (Рпчац), определяется по формуле:</w:t>
      </w:r>
    </w:p>
    <w:p w14:paraId="6BA25F5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9E6ECF9" wp14:editId="3B1DE074">
            <wp:extent cx="1076325" cy="228600"/>
            <wp:effectExtent l="0" t="0" r="952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192.168.0.93/api/DocumentObject/GetImageAsync?ImageId=40183505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(2.3.80)</w:t>
      </w:r>
    </w:p>
    <w:p w14:paraId="4F30A77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улавливаемой в системе газоочистки (Упчго), определяется исходя из эффективности улавливания твердых веществ системой газоочистки, коэффициента полезного использования аппаратов улавливания пыли и количества пыли, поступающей на газоочистку:</w:t>
      </w:r>
    </w:p>
    <w:p w14:paraId="189604E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4388D5F" wp14:editId="08943714">
            <wp:extent cx="1495425" cy="238125"/>
            <wp:effectExtent l="0" t="0" r="9525" b="9525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192.168.0.93/api/DocumentObject/GetImageAsync?ImageId=40183506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(2.3.81)</w:t>
      </w:r>
    </w:p>
    <w:p w14:paraId="4E470F5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Эгоч - эффективность улавливания твердых веществ в аппаратах газоочистки участка чистки обожженных анодов, доли ед.;</w:t>
      </w:r>
    </w:p>
    <w:p w14:paraId="1724A5B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Эпоч - коэффициент полезного использования аппаратов улавливания пыли участка чистки обожженных анодов, доли ед.</w:t>
      </w:r>
    </w:p>
    <w:p w14:paraId="73F65C4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углеродистой пыли, не уловленной аппаратами газоочистки (Впчго):</w:t>
      </w:r>
    </w:p>
    <w:p w14:paraId="4D3E36B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911AB45" wp14:editId="75E447F6">
            <wp:extent cx="1133475" cy="228600"/>
            <wp:effectExtent l="0" t="0" r="9525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192.168.0.93/api/DocumentObject/GetImageAsync?ImageId=40183507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(2.3.82)</w:t>
      </w:r>
    </w:p>
    <w:p w14:paraId="66C572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углеродистой пыли линии для производства «зеленых» анодов (СВпч) рассчитываются как сумма количества пыли, поступающей в атмосферу цеха, и количества углеродистой пыли, не уловленной аппаратами газоочистки (т/год):</w:t>
      </w:r>
    </w:p>
    <w:p w14:paraId="3FC3B40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1A996A9" wp14:editId="7205B99E">
            <wp:extent cx="1152525" cy="228600"/>
            <wp:effectExtent l="0" t="0" r="9525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192.168.0.93/api/DocumentObject/GetImageAsync?ImageId=40183508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(2.3.83)</w:t>
      </w:r>
    </w:p>
    <w:p w14:paraId="51DEA1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4E48CF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F01F2C5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2.3.17. Расчет выбросов пентаоксида ванадия</w:t>
      </w:r>
    </w:p>
    <w:p w14:paraId="78CB4B2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A0E097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Расчет выбросов оксидов ванадия (МV) в пересчете на пентаксид ванадия (т/год) выполняется по формуле:</w:t>
      </w:r>
    </w:p>
    <w:p w14:paraId="778E7B1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0AED5A3" wp14:editId="2E46B624">
            <wp:extent cx="1228725" cy="238125"/>
            <wp:effectExtent l="0" t="0" r="9525" b="9525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192.168.0.93/api/DocumentObject/GetImageAsync?ImageId=40183509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(2.3.84)</w:t>
      </w:r>
    </w:p>
    <w:p w14:paraId="3014FF2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CV - содержание оксидов ванадия в топливе в пересчете на пентаксид ванадия, г/т;</w:t>
      </w:r>
    </w:p>
    <w:p w14:paraId="308DD7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- расход топлива, т/т обожженных анодов.</w:t>
      </w:r>
    </w:p>
    <w:p w14:paraId="4CA39D5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случае, когда содержание ванадия в мазуте не определяется, для расчета используется эмпирическая формула:</w:t>
      </w:r>
    </w:p>
    <w:p w14:paraId="3BD7CE5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9C65A71" wp14:editId="7988994F">
            <wp:extent cx="1362075" cy="238125"/>
            <wp:effectExtent l="0" t="0" r="9525" b="9525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192.168.0.93/api/DocumentObject/GetImageAsync?ImageId=40183510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(2.3.85)</w:t>
      </w:r>
    </w:p>
    <w:p w14:paraId="6113171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Sр - содержание серы в топливе, % масс.</w:t>
      </w:r>
    </w:p>
    <w:p w14:paraId="3469145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E3DF85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A6C036E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2.3.18. Расчет выбросов возгонов каменноугольного пека</w:t>
      </w:r>
    </w:p>
    <w:p w14:paraId="4CCC822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CAA014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Термическая обработка каменноугольного пека, входящего в состав зеленых анодов приводит к образованию кокса, неконденсирующихся газов и значительного количества смолистых веществ (возгонов), представляющих смесь полициклических ароматических углеводородов (ПАУ).</w:t>
      </w:r>
    </w:p>
    <w:p w14:paraId="010035A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Основные компоненты отходящих газов при обжиге: смолистые вещества, оксид и диоксид углерода, водород, ациклические углеводороды С1-С3 и ароматические углеводороды ряда бензола (предельные), среди них идентифицированы метан, этилен, ацетилен, этан, пропан, бензол, толуол, ксилолы. В состав смолистых веществ входят ПАУ: флуорен, аценафен, антрацен, пирен, 3,4-бенз-а-пирен, 20-метилхолантрен, 1,2,5,6-дибензантрацен. Пары пека и смол образуются при разгрузке и транспортировке пека, при смешении и формовке анодов, при обжиге анодов.</w:t>
      </w:r>
    </w:p>
    <w:p w14:paraId="0017CD6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Суммарная масса летучих компонентов и смол в пеке (В0) вычисляется по формуле:</w:t>
      </w:r>
    </w:p>
    <w:p w14:paraId="2C2F613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86E59FF" wp14:editId="0C7F4D81">
            <wp:extent cx="1609725" cy="238125"/>
            <wp:effectExtent l="0" t="0" r="9525" b="9525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192.168.0.93/api/DocumentObject/GetImageAsync?ImageId=40183511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(2.3.86)</w:t>
      </w:r>
    </w:p>
    <w:p w14:paraId="30B1C2A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Мза - масса зеленого анода, т;</w:t>
      </w:r>
    </w:p>
    <w:p w14:paraId="2E844B9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 - количество «зеленых» анодов обжигаемых за год, шт./год;</w:t>
      </w:r>
    </w:p>
    <w:p w14:paraId="2455427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Спза - массовая доля каменноугольного пека в «зеленых» анодах, доли ед.;</w:t>
      </w:r>
    </w:p>
    <w:p w14:paraId="75E4174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Длп - массовая доля летучих в пеке, доли ед.</w:t>
      </w:r>
    </w:p>
    <w:p w14:paraId="4A5CDB0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количество образующихся возгонов каменноугольного пека (Квп) рассчитывается по уравнению:</w:t>
      </w:r>
    </w:p>
    <w:p w14:paraId="674BD65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ACCF461" wp14:editId="73C7EEA6">
            <wp:extent cx="1562100" cy="228600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192.168.0.93/api/DocumentObject/GetImageAsync?ImageId=40183512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(2.3.87)</w:t>
      </w:r>
    </w:p>
    <w:p w14:paraId="636A9AE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Квпрт - количество образующихся возгонов при разгрузке и транспортировке пека, т;</w:t>
      </w:r>
    </w:p>
    <w:p w14:paraId="0BC64F5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Квпза - количество образующихся возгонов при смешении и формовке «зеленых» анодов, т;</w:t>
      </w:r>
    </w:p>
    <w:p w14:paraId="51DE7CE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Квпоа - количество образующихся возгонов при обжиге анодов, т.</w:t>
      </w:r>
    </w:p>
    <w:p w14:paraId="5F6A312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Количество образующихся возгонов каменноугольного пека при его разгрузке и транспортировке (Квпрт) рассчитываются по уравнению:</w:t>
      </w:r>
    </w:p>
    <w:p w14:paraId="07EDC9A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81B4619" wp14:editId="295D0739">
            <wp:extent cx="1057275" cy="228600"/>
            <wp:effectExtent l="0" t="0" r="9525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192.168.0.93/api/DocumentObject/GetImageAsync?ImageId=40183513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(2.3.88)</w:t>
      </w:r>
    </w:p>
    <w:p w14:paraId="485E66A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В0 - суммарная масса летучих компонентов и смол в пеке, т;</w:t>
      </w:r>
    </w:p>
    <w:p w14:paraId="68961EF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Двпрт - доля летучих компонентов и смол, выделяющихся при нагреве пека в процессе его разгрузки и транспортировки, доли ед.</w:t>
      </w:r>
    </w:p>
    <w:p w14:paraId="622DD57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Аналогичным образом, количество образующихся возгонов каменноугольного пека в процессе смешения и формовки «зеленых» анодов (Квпза) рассчитываются по уравнению:</w:t>
      </w:r>
    </w:p>
    <w:p w14:paraId="136264B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0EADCE3" wp14:editId="7D28DFBB">
            <wp:extent cx="1038225" cy="228600"/>
            <wp:effectExtent l="0" t="0" r="9525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192.168.0.93/api/DocumentObject/GetImageAsync?ImageId=40183514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(2.3.89)</w:t>
      </w:r>
    </w:p>
    <w:p w14:paraId="40BE5BF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Двпза - доля летучих компонентов и смол, выделяющихся при нагреве пека в процессе смешения и формовки анодов, доли ед.</w:t>
      </w:r>
    </w:p>
    <w:p w14:paraId="61DB790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образующихся возгонов каменноугольного пека при обжиге анодов (Квпо) рассчитываются по уравнению:</w:t>
      </w:r>
    </w:p>
    <w:p w14:paraId="3BC01C3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41BFF19" wp14:editId="611626CA">
            <wp:extent cx="3152775" cy="228600"/>
            <wp:effectExtent l="0" t="0" r="9525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192.168.0.93/api/DocumentObject/GetImageAsync?ImageId=40183515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(2.3.90)</w:t>
      </w:r>
    </w:p>
    <w:p w14:paraId="5407A68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Двпп - доля скоксовавшихся смолистых и летучих, доли ед.;</w:t>
      </w:r>
    </w:p>
    <w:p w14:paraId="448B56A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Двпсг - массовая доля сгоревших смолистых и летучих, доли ед.</w:t>
      </w:r>
    </w:p>
    <w:p w14:paraId="308798C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возгонов пека, поступающее в систему организованного газоотсоса на каждом из участков (Рвго рт, Рвго за, Рвго оа) определяется исходя из эффективности системы газоотсоса и количества выделяемых возгонов на этом участке:</w:t>
      </w:r>
    </w:p>
    <w:p w14:paraId="5CFC39B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9DB02E1" wp14:editId="520A3001">
            <wp:extent cx="1171575" cy="238125"/>
            <wp:effectExtent l="0" t="0" r="9525" b="9525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192.168.0.93/api/DocumentObject/GetImageAsync?ImageId=40183516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(2.3.91)</w:t>
      </w:r>
    </w:p>
    <w:p w14:paraId="5340241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BE06E07" wp14:editId="1BE9F051">
            <wp:extent cx="1095375" cy="238125"/>
            <wp:effectExtent l="0" t="0" r="9525" b="9525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192.168.0.93/api/DocumentObject/GetImageAsync?ImageId=40183517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(2.3.92)</w:t>
      </w:r>
    </w:p>
    <w:p w14:paraId="5EB62A3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8B50AF2" wp14:editId="5471D69B">
            <wp:extent cx="1104900" cy="238125"/>
            <wp:effectExtent l="0" t="0" r="0" b="9525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192.168.0.93/api/DocumentObject/GetImageAsync?ImageId=40183518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(2.3.93)</w:t>
      </w:r>
    </w:p>
    <w:p w14:paraId="0D7DD32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Эорт, Эоза, Эооа - эффективность системы газоотсоса на узле разгрузки и транспортировки пека, на участке смешения и формовки «зеленых» анодов и печи обжига анодов, соответственно, доли ед.</w:t>
      </w:r>
    </w:p>
    <w:p w14:paraId="2F1B275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возгонов пека, улавливаемое в системах газоочистки определяется, исходя из эффективности улавливания возгонов пека системой газоочистки на каждом из участков, коэффициента полезного использования аппаратов улавливания смолистых возгонов и количества возгонов, поступающего на газоочистку:</w:t>
      </w:r>
    </w:p>
    <w:p w14:paraId="3FC1CF3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E42D958" wp14:editId="5598C10F">
            <wp:extent cx="1628775" cy="238125"/>
            <wp:effectExtent l="0" t="0" r="9525" b="9525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192.168.0.93/api/DocumentObject/GetImageAsync?ImageId=40183519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(2.3.94)</w:t>
      </w:r>
    </w:p>
    <w:p w14:paraId="0938105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0335036" wp14:editId="2B9919CF">
            <wp:extent cx="1562100" cy="238125"/>
            <wp:effectExtent l="0" t="0" r="0" b="9525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192.168.0.93/api/DocumentObject/GetImageAsync?ImageId=40183520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(2.3.95)</w:t>
      </w:r>
    </w:p>
    <w:p w14:paraId="46D7570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B7FED25" wp14:editId="65B98133">
            <wp:extent cx="1600200" cy="238125"/>
            <wp:effectExtent l="0" t="0" r="0" b="9525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192.168.0.93/api/DocumentObject/GetImageAsync?ImageId=40183521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(2.3.96)</w:t>
      </w:r>
    </w:p>
    <w:p w14:paraId="4E33AD8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Эгорт, Эгозав, Эгоаов - эффективность улавливания возгонов пека в аппаратах газоочистки узла разгрузки и транспортировки пека, участка смешения и формовки «зеленых» анодов и печи обжига анодов, соответственно, доли ед.;</w:t>
      </w:r>
    </w:p>
    <w:p w14:paraId="2F95983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Эпорт, Эпозав, Эпоаов - коэффициент полезного использования аппаратов улавливания возгонов пека на каждом из участков, доли ед.</w:t>
      </w:r>
    </w:p>
    <w:p w14:paraId="18FC82D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Количество возгонов каменноугольного пека, не уловленное аппаратами газоочистки на каждом из участков при разгрузке и транспортировке пека, при смешении и формовке «зеленых» анодов и при обжиге анодов (Ввго рт, Ввго за, Ввго оа):</w:t>
      </w:r>
    </w:p>
    <w:p w14:paraId="2A335EC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89E7CCA" wp14:editId="1325FD25">
            <wp:extent cx="1304925" cy="228600"/>
            <wp:effectExtent l="0" t="0" r="9525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192.168.0.93/api/DocumentObject/GetImageAsync?ImageId=40183522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(2.3.97)</w:t>
      </w:r>
    </w:p>
    <w:p w14:paraId="0FC88DE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36D2AEA" wp14:editId="7E142EDE">
            <wp:extent cx="1219200" cy="228600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192.168.0.93/api/DocumentObject/GetImageAsync?ImageId=40183523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(2.3.98)</w:t>
      </w:r>
    </w:p>
    <w:p w14:paraId="1BF8AFE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756EF03" wp14:editId="0D1C2361">
            <wp:extent cx="1257300" cy="228600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192.168.0.93/api/DocumentObject/GetImageAsync?ImageId=40183524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(2.3.99)</w:t>
      </w:r>
    </w:p>
    <w:p w14:paraId="2E82359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44E026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возгонов пека (СВво) рассчитываются как сумма возгонов, не уловленных системой газоотсоса, и возгонов, не уловленных аппаратами газоочистки (т/год):</w:t>
      </w:r>
    </w:p>
    <w:p w14:paraId="4FBECD2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B85F930" wp14:editId="2DB55BB7">
            <wp:extent cx="3057525" cy="228600"/>
            <wp:effectExtent l="0" t="0" r="9525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192.168.0.93/api/DocumentObject/GetImageAsync?ImageId=40183525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(2.3.100)</w:t>
      </w:r>
    </w:p>
    <w:p w14:paraId="65D16A0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отдельных компонентов ПАУ (Вi) рассчитываются исходя из общего количества возгонов и концентрации этих компонентов в возгонах:</w:t>
      </w:r>
    </w:p>
    <w:p w14:paraId="2DDD30A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18C3494" wp14:editId="1AC9D4FB">
            <wp:extent cx="962025" cy="238125"/>
            <wp:effectExtent l="0" t="0" r="9525" b="9525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192.168.0.93/api/DocumentObject/GetImageAsync?ImageId=40183526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(2.3.101)</w:t>
      </w:r>
    </w:p>
    <w:p w14:paraId="199FA97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Сiсм - массовая доля i-го компонента в возгонах, доли ед.</w:t>
      </w:r>
    </w:p>
    <w:p w14:paraId="1D361D2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009BEA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0E40A2C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2.3.19. Расчет выбросов газообразных фторидов</w:t>
      </w:r>
    </w:p>
    <w:p w14:paraId="57671D5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9DD66E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Газообразные фториды представляют собой главным образом фтористый водород, образующийся в результате взаимодействия фтористых солей, содержащихся в огарках, используемых в качестве сырья при производстве обожженных анодов, с влагой воздуха, сырья и дымовых газов; фториды попадают в производство обожженных анодов вместе с электролитом огарка; выбрасываются в виде пыли и возможно газов при переработке огарков и при обжиге анодов.</w:t>
      </w:r>
    </w:p>
    <w:p w14:paraId="2DC16CA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содержащееся в удаляемых из печи обжига анодов газах (Кфоа) рассчитываются по формуле (т/год):</w:t>
      </w:r>
    </w:p>
    <w:p w14:paraId="7072407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BFC5209" wp14:editId="29E40D98">
            <wp:extent cx="1790700" cy="238125"/>
            <wp:effectExtent l="0" t="0" r="0" b="9525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192.168.0.93/api/DocumentObject/GetImageAsync?ImageId=40183527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(2.3.102)</w:t>
      </w:r>
    </w:p>
    <w:p w14:paraId="6A203AD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Vоа - объем газов, отходящих от печи обжига анодов (определяется объемом газоотсоса),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/ч;</w:t>
      </w:r>
    </w:p>
    <w:p w14:paraId="717D749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CHFоа - концентрация газообразных фторидов в отходящем газе печи обжига анодов,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.</w:t>
      </w:r>
    </w:p>
    <w:p w14:paraId="74EF7B3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поступающее в систему организованного газоотсоса (Рфго) определяется исходя из эффективности системы газоотсоса и количества выделяемой при обжиге пыли:</w:t>
      </w:r>
    </w:p>
    <w:p w14:paraId="225687E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CEA5065" wp14:editId="341AF3CE">
            <wp:extent cx="962025" cy="238125"/>
            <wp:effectExtent l="0" t="0" r="9525" b="9525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192.168.0.93/api/DocumentObject/GetImageAsync?ImageId=40183528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(2.3.103)</w:t>
      </w:r>
    </w:p>
    <w:p w14:paraId="6CA7A4A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Эо - эффективность системы газоотсоса, доли ед.</w:t>
      </w:r>
    </w:p>
    <w:p w14:paraId="76651D7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поступающее в атмосферу цеха, определяется по формуле:</w:t>
      </w:r>
    </w:p>
    <w:p w14:paraId="20286D6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0907F9C2" wp14:editId="12054BBD">
            <wp:extent cx="1019175" cy="228600"/>
            <wp:effectExtent l="0" t="0" r="9525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192.168.0.93/api/DocumentObject/GetImageAsync?ImageId=40183529"/>
                    <pic:cNvPicPr>
                      <a:picLocks noChangeAspect="1" noChangeArrowheads="1"/>
                    </pic:cNvPicPr>
                  </pic:nvPicPr>
                  <pic:blipFill>
                    <a:blip r:embed="rId1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(2.3.104)</w:t>
      </w:r>
    </w:p>
    <w:p w14:paraId="49FA803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улавливаемое в системе газоочистки (Уфго), определяется исходя из эффективности улавливания газообразных веществ системой газоочистки, коэффициента полезного использования аппаратов газоочистки и количества газообразных фторидов, поступающих на газоочистку:</w:t>
      </w:r>
    </w:p>
    <w:p w14:paraId="2A153F0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0375757" wp14:editId="161EA1F7">
            <wp:extent cx="1400175" cy="238125"/>
            <wp:effectExtent l="0" t="0" r="9525" b="9525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192.168.0.93/api/DocumentObject/GetImageAsync?ImageId=40183530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(2.3.105)</w:t>
      </w:r>
    </w:p>
    <w:p w14:paraId="0C1FDE3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Эгог - эффективность улавливания газообразных фторидов в аппаратах газоочистки, доли ед.;</w:t>
      </w:r>
    </w:p>
    <w:p w14:paraId="3D9CA25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Эпог - коэффициент полезного использования аппаратов улавливания газообразных фторидов, доли ед.</w:t>
      </w:r>
    </w:p>
    <w:p w14:paraId="3D0C02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не уловленное аппаратами газоочистки (Вфго):</w:t>
      </w:r>
    </w:p>
    <w:p w14:paraId="10C5D2E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0382FDD" wp14:editId="7690EE6C">
            <wp:extent cx="962025" cy="228600"/>
            <wp:effectExtent l="0" t="0" r="9525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192.168.0.93/api/DocumentObject/GetImageAsync?ImageId=40183531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(2.3.106)</w:t>
      </w:r>
    </w:p>
    <w:p w14:paraId="1038064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газообразных фторидов с газами печи обжига анодов (СВфо) рассчитываются как сумма количества газообразных фторидов, поступающего в атмосферу цеха, и количества газообразных фторидов, неуловленных аппаратами газоочистки (т/год):</w:t>
      </w:r>
    </w:p>
    <w:p w14:paraId="505604B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117ADD4" wp14:editId="74747CF2">
            <wp:extent cx="1057275" cy="228600"/>
            <wp:effectExtent l="0" t="0" r="9525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://192.168.0.93/api/DocumentObject/GetImageAsync?ImageId=40183532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(2.3.107)</w:t>
      </w:r>
    </w:p>
    <w:p w14:paraId="0EFFFDC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DB6B91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5E6A6DB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2.4. Расчет выбросов анодно-монтажного отделения</w:t>
      </w:r>
    </w:p>
    <w:p w14:paraId="6C9BE5B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3C791BE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2.4.1. Расчет выбросов оксидов азота</w:t>
      </w:r>
    </w:p>
    <w:p w14:paraId="0A2EE2C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3BF452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 выбросов оксидов азота от индукционных печей (СВN) производится по формуле (т/год):</w:t>
      </w:r>
    </w:p>
    <w:p w14:paraId="1BCC1CD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3EA5570" wp14:editId="3FDC778A">
            <wp:extent cx="2085975" cy="238125"/>
            <wp:effectExtent l="0" t="0" r="9525" b="9525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192.168.0.93/api/DocumentObject/GetImageAsync?ImageId=40183533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(2.4.1)</w:t>
      </w:r>
    </w:p>
    <w:p w14:paraId="007A543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qN - удельное выделение оксидов азота на тонну чугуна, кг/т;</w:t>
      </w:r>
    </w:p>
    <w:p w14:paraId="6FFEB1F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 - количество заливаемых чугуном обожженных анодов, шт./год;</w:t>
      </w:r>
    </w:p>
    <w:p w14:paraId="18FDB8E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qч - удельный расход чугуна, кг/т;</w:t>
      </w:r>
    </w:p>
    <w:p w14:paraId="58AB647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а - выход годного при плавке чугуна, доли ед.</w:t>
      </w:r>
    </w:p>
    <w:p w14:paraId="4238F37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оценки количества неорганизованных выбросов за счет неплотностей технологического оборудования (в среднем 40% от организованных выбросов) вводится коэффициент 1,4. Выход годного при плавке чугуна в индукционной печи составляет 0,95-0,99. Удельное выделение оксидов азота при выплавке чугуна в индукционных печах составляет 0,06-0,08 кг/т.</w:t>
      </w:r>
    </w:p>
    <w:p w14:paraId="1DE0900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B01D25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FEFABED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2.4.2. Расчет выбросов оксида углерода</w:t>
      </w:r>
    </w:p>
    <w:p w14:paraId="48A365C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3F849CD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 выбросов в атмосферу оксида углерода, отходящего от индукционных печей (СВсо), производится по формуле (т/год):</w:t>
      </w:r>
    </w:p>
    <w:p w14:paraId="5D81051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07E2B869" wp14:editId="1FC94E5E">
            <wp:extent cx="2181225" cy="238125"/>
            <wp:effectExtent l="0" t="0" r="9525" b="9525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192.168.0.93/api/DocumentObject/GetImageAsync?ImageId=40183534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(2.4.2)</w:t>
      </w:r>
    </w:p>
    <w:p w14:paraId="39AD5DA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qCО - удельное выделение оксида углерода на тонну чугуна, кг/т;</w:t>
      </w:r>
    </w:p>
    <w:p w14:paraId="4AEDE99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 - количество заливаемых чугуном обожженных анодов, шт./год;</w:t>
      </w:r>
    </w:p>
    <w:p w14:paraId="24281D1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qч - удельный расход чугуна, кг/т;</w:t>
      </w:r>
    </w:p>
    <w:p w14:paraId="31F14BF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а - выход годного при плавке чугуна, доли ед.</w:t>
      </w:r>
    </w:p>
    <w:p w14:paraId="10FBC3D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оценки количества неорганизованных выбросов за счет неплотностей технологического оборудования (в среднем 40% от организованных) вводится коэффициент 1,4. Удельное выделение оксида углерода при выплавке чугуна в индукционных печах составляет 0,1-0,13 кг/т.</w:t>
      </w:r>
    </w:p>
    <w:p w14:paraId="259577D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22306F5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44CEEA60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2.4.3. Расчет выбросов пыли</w:t>
      </w:r>
    </w:p>
    <w:p w14:paraId="51024B0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0042EF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 выбросов пыли от индукционных печей производится по формуле (т/год):</w:t>
      </w:r>
    </w:p>
    <w:p w14:paraId="1B89BBA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8D024CC" wp14:editId="342065E0">
            <wp:extent cx="2143125" cy="228600"/>
            <wp:effectExtent l="0" t="0" r="9525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192.168.0.93/api/DocumentObject/GetImageAsync?ImageId=40183535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(2.4.3)</w:t>
      </w:r>
    </w:p>
    <w:p w14:paraId="0DEFCE6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qп - удельное выделение пыли на тонну чугуна, кг/т;</w:t>
      </w:r>
    </w:p>
    <w:p w14:paraId="43CF1B9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 - количество заливаемых чугуном обожженных анодов, шт./год;</w:t>
      </w:r>
    </w:p>
    <w:p w14:paraId="7B63451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qч - удельный расход чугуна, кг/т;</w:t>
      </w:r>
    </w:p>
    <w:p w14:paraId="2A5DF1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а - выход годного при плавке, доли ед.</w:t>
      </w:r>
    </w:p>
    <w:p w14:paraId="710492E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оценки количества неорганизованных выбросов за счет неплотностей технологического оборудования (в среднем 40% от организованных) вводится коэффициент 1,4. Удельное выделение пыли при плавке чугуна в индукционных печах составляет 0,75-1,5 кг/т.</w:t>
      </w:r>
    </w:p>
    <w:p w14:paraId="5783B43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остальных случаях суммарные выбросы пыли, образующейся при выполнении технологических операций, вычисляются следующим образом, количество пыли, выделяемой при выполнении i-ой технологической операции (КПi) рассчитывается по формуле (т/год):</w:t>
      </w:r>
    </w:p>
    <w:p w14:paraId="72A603E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9F10BF4" wp14:editId="0F6477B8">
            <wp:extent cx="2466975" cy="238125"/>
            <wp:effectExtent l="0" t="0" r="9525" b="9525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192.168.0.93/api/DocumentObject/GetImageAsync?ImageId=40183536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(2.4.4)</w:t>
      </w:r>
    </w:p>
    <w:p w14:paraId="65F00E1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Vi - объем газоотсоса при выполнении i-ой технологической операции, 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/ч;</w:t>
      </w:r>
    </w:p>
    <w:p w14:paraId="4559F85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Ci - концентрация пыли в удаляемом воздухе при выполнении i-ой технологической операции,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279966A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ti - продолжительность работы системы пылеочистки за одну рабочую смену при выполнении i-ой технологической операции, ч;</w:t>
      </w:r>
    </w:p>
    <w:p w14:paraId="43047D0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nic - количество рабочих смен в сутки, при выполнении i-ой технологической операции, шт.;</w:t>
      </w:r>
    </w:p>
    <w:p w14:paraId="1E3D0CE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niд - количество рабочих дней в неделю, при выполнении i-ой технологической операции, шт.</w:t>
      </w:r>
    </w:p>
    <w:p w14:paraId="272586F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пыли, поступающей в систему организованного газоотсоса при выполнении i-ой технологической операции (Гi) определяется исходя из эффективности системы газоотсоса и количества выделяемой пыли:</w:t>
      </w:r>
    </w:p>
    <w:p w14:paraId="65B855C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C518CC9" wp14:editId="7F92C4AC">
            <wp:extent cx="942975" cy="238125"/>
            <wp:effectExtent l="0" t="0" r="9525" b="9525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192.168.0.93/api/DocumentObject/GetImageAsync?ImageId=40183537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(2.4.5)</w:t>
      </w:r>
    </w:p>
    <w:p w14:paraId="6BC074A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где Эio - эффективность системы газоотсоса при выполнении i-ой технологической операции (определяется заводскими службами), доли ед.</w:t>
      </w:r>
    </w:p>
    <w:p w14:paraId="5148536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пыли, поступающей в атмосферу цеха при выполнении i-ой технологической операции (Ai), определяется по формуле:</w:t>
      </w:r>
    </w:p>
    <w:p w14:paraId="5EB498B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C8FE987" wp14:editId="77FEC15F">
            <wp:extent cx="914400" cy="228600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://192.168.0.93/api/DocumentObject/GetImageAsync?ImageId=40183538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(2.4.6)</w:t>
      </w:r>
    </w:p>
    <w:p w14:paraId="51539FD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пыли, улавливаемой в системе газоочистки (Уi) при выполнении i-ой технологической операции, определяется, исходя из эффективности улавливания твердых веществ системой пылеочистки, коэффициента полезного использования аппаратов улавливания пыли и количества пыли, поступающей на газоочистку:</w:t>
      </w:r>
    </w:p>
    <w:p w14:paraId="1026C7A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34D57D8" wp14:editId="492FB689">
            <wp:extent cx="1114425" cy="238125"/>
            <wp:effectExtent l="0" t="0" r="9525" b="9525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://192.168.0.93/api/DocumentObject/GetImageAsync?ImageId=40183539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(2.4.7)</w:t>
      </w:r>
    </w:p>
    <w:p w14:paraId="3AC62A6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Эiу - эффективность улавливания пыли в аппаратах пылеочистки при выполнении i-ой технологической операции, доли ед.;</w:t>
      </w:r>
    </w:p>
    <w:p w14:paraId="5F54CDD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Кi - коэффициент полезного использования аппаратов улавливания пыли при выполнении i-ой технологической операции, доли ед.</w:t>
      </w:r>
    </w:p>
    <w:p w14:paraId="53697B9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Коэффициент полезного использования аппаратов улавливания пыли (Кi) определяется заводскими службами как отношение числа часов работы аппаратов пылеочистки к продолжительности периода работы соответствующего технологического оборудования, за который определяется величина выбросов:</w:t>
      </w:r>
    </w:p>
    <w:p w14:paraId="10B6F21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67A8109" wp14:editId="64B509E3">
            <wp:extent cx="885825" cy="238125"/>
            <wp:effectExtent l="0" t="0" r="9525" b="9525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://192.168.0.93/api/DocumentObject/GetImageAsync?ImageId=40183540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(2.4.8)</w:t>
      </w:r>
    </w:p>
    <w:p w14:paraId="5572834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Тiто - время работы технологического оборудования при выполнении i-ой технологической операции, час;</w:t>
      </w:r>
    </w:p>
    <w:p w14:paraId="2523C8C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Тiго - время работы аппаратов пылеочистки при выполнении i-ой технологической операции, час.</w:t>
      </w:r>
    </w:p>
    <w:p w14:paraId="68D9A59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пыли, не уловленной аппаратами пылеочистки (Вi):</w:t>
      </w:r>
    </w:p>
    <w:p w14:paraId="00B3BB3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0493E95" wp14:editId="64F289EE">
            <wp:extent cx="790575" cy="228600"/>
            <wp:effectExtent l="0" t="0" r="9525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://192.168.0.93/api/DocumentObject/GetImageAsync?ImageId=40183541"/>
                    <pic:cNvPicPr>
                      <a:picLocks noChangeAspect="1" noChangeArrowheads="1"/>
                    </pic:cNvPicPr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(2.4.9)</w:t>
      </w:r>
    </w:p>
    <w:p w14:paraId="0A225A3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пыли при выполнении i-ой технологической операции (СВi) рассчитываются как сумма количества пыли, поступающей в атмосферу цеха, и количества пыли, не уловленной аппаратами газоочистки (т/год):</w:t>
      </w:r>
    </w:p>
    <w:p w14:paraId="62EBC80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7A26B51" wp14:editId="3CFBE5EE">
            <wp:extent cx="866775" cy="228600"/>
            <wp:effectExtent l="0" t="0" r="9525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://192.168.0.93/api/DocumentObject/GetImageAsync?ImageId=40183542"/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(2.4.10)</w:t>
      </w:r>
    </w:p>
    <w:p w14:paraId="0A655D9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DC35B7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A99C61D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2.4.4. Выбросы углеродистой пыли</w:t>
      </w:r>
    </w:p>
    <w:p w14:paraId="7852428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6CF99A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Одним из основных вредных веществ в анодно-монтажном отделении является углеродсодержащая пыль, которая образуется при следующих технологических операциях: разгрузка огарка, очистка огарков, при механическом удалении огарков с анододержателей, при загрузке в бункер, при загрузке на наклонный ленточный конвейер, транспортирующий материал в машины для измельчения огарков, при измельчении огарков.</w:t>
      </w:r>
    </w:p>
    <w:p w14:paraId="6546565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Выбросы углеродистой пыли при выполнении i-ой технологической операции (СВiу) рассчитываются по формуле:</w:t>
      </w:r>
    </w:p>
    <w:p w14:paraId="566B03B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6B0BDB2" wp14:editId="656A0E28">
            <wp:extent cx="1028700" cy="238125"/>
            <wp:effectExtent l="0" t="0" r="0" b="9525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://192.168.0.93/api/DocumentObject/GetImageAsync?ImageId=40183543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(2.4.11)</w:t>
      </w:r>
    </w:p>
    <w:p w14:paraId="6279B7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СВi - суммарный выброс пыли, выделяемой при выполнении i -ой технологической операции, т/год;</w:t>
      </w:r>
    </w:p>
    <w:p w14:paraId="727EC2C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Ciу - массовая доля углерода в пыли, выделяемой при выполнении i-ой технологической операции, доли ед.</w:t>
      </w:r>
    </w:p>
    <w:p w14:paraId="0403925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Суммарные выбросы углеродистой пыли анодно-монтажным отделением (Сву) вычисляются по формуле:</w:t>
      </w:r>
    </w:p>
    <w:p w14:paraId="18117D5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0AE1316" wp14:editId="211F04D1">
            <wp:extent cx="942975" cy="428625"/>
            <wp:effectExtent l="0" t="0" r="0" b="9525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://192.168.0.93/api/DocumentObject/GetImageAsync?ImageId=40183544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(2.4.12)</w:t>
      </w:r>
    </w:p>
    <w:p w14:paraId="7202C18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n - количество технологических операций в ходе выполнения которых образуется углеродистая пыль.</w:t>
      </w:r>
    </w:p>
    <w:p w14:paraId="6EC858F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7093F9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8D856B2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2.4.5. Выбросы твердых фторидов</w:t>
      </w:r>
    </w:p>
    <w:p w14:paraId="7E82CD4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B09AB6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Выброс твердых фторидов в атмосферу производится при выполнении следующих технологических операций: разгрузка огарков, поступающих из электролизного цеха, механическая очистка огарков от электролита, дробеструйная очистка огарков, загрузка на конвейер, транспортирующий материал на передаточный пункт, загрузка в установку для переработки электролита, предварительное измельчение электролита в ударной дробилке, классификация электролита на виброгрохоте, измельчение электролита, загрузка в бункер хранения измельченного электролита.</w:t>
      </w:r>
    </w:p>
    <w:p w14:paraId="3D01787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Выбросы твердых фторидов в атмосферу при выполнении i-ой технологической операции (СВiф) рассчитываются по формуле (в пересчете на фтор):</w:t>
      </w:r>
    </w:p>
    <w:p w14:paraId="7C7661C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E0886E4" wp14:editId="682B9ECF">
            <wp:extent cx="1038225" cy="238125"/>
            <wp:effectExtent l="0" t="0" r="9525" b="9525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://192.168.0.93/api/DocumentObject/GetImageAsync?ImageId=40183545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(2.4.13)</w:t>
      </w:r>
    </w:p>
    <w:p w14:paraId="64925AF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СВi - суммарный выброс пыли, выделяемой при выполнении i-ой технологической операции, т/год;</w:t>
      </w:r>
    </w:p>
    <w:p w14:paraId="5DB7EAB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Ciф - массовая доля фтора в пыли, выделяемой при выполнении i-ой технологической операции, доли ед.</w:t>
      </w:r>
    </w:p>
    <w:p w14:paraId="73B4C23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Суммарные выбросы твердых фторидов (СВф) анодно-монтажным отделением вычисляются по формуле (в пересчете на фтор):</w:t>
      </w:r>
    </w:p>
    <w:p w14:paraId="788C110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C785E10" wp14:editId="60BD771C">
            <wp:extent cx="952500" cy="428625"/>
            <wp:effectExtent l="0" t="0" r="0" b="9525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://192.168.0.93/api/DocumentObject/GetImageAsync?ImageId=40183546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(2.4.14)</w:t>
      </w:r>
    </w:p>
    <w:p w14:paraId="3076DB7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n - количество технологических операций, в ходе выполнения которых образуется фторсодержащая пыль.</w:t>
      </w:r>
    </w:p>
    <w:p w14:paraId="5ACD4F0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15E66C3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6D9913CA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2.4.6. Выбросы неорганической пыли</w:t>
      </w:r>
    </w:p>
    <w:p w14:paraId="24991B2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0B286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Выброс неорганической пыли в атмосферу производится при выполнении следующих технологических операций: разгрузка огарков, поступающих из электролизного цеха, механическая очистка огарков от электролита, дробеструйная очистка огарков, загрузка на конвейер, транспортирующий материал на передаточный пункт, загрузка в установку для переработки электролита, предварительное измельчение электролита в ударной дробилке, классификация электролита на виброгрохоте, измельчение электролита, загрузка в бункер хранения измельченного электролита, очистка анододержателей и ниппелей, транспортировка и очистка скрапа чугуна, плавка чугуна.</w:t>
      </w:r>
    </w:p>
    <w:p w14:paraId="7BDCABD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Выбросы неорганической пыли в атмосферу при выполнении i-ой технологической операции (СВiн)рассчитываются по формуле:</w:t>
      </w:r>
    </w:p>
    <w:p w14:paraId="5BBA1F1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F8F4B35" wp14:editId="17450886">
            <wp:extent cx="1647825" cy="238125"/>
            <wp:effectExtent l="0" t="0" r="9525" b="9525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://192.168.0.93/api/DocumentObject/GetImageAsync?ImageId=40183547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(2.4.15)</w:t>
      </w:r>
    </w:p>
    <w:p w14:paraId="0E46AAA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СВi - суммарный выброс пыли, выделяемой при выполнении i-ой технологической операции, т/год;</w:t>
      </w:r>
    </w:p>
    <w:p w14:paraId="480E0D4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Ciу - массовая доля углерода в пыли, выделяемой при выполнении i-ой технологической операции, доли ед.</w:t>
      </w:r>
    </w:p>
    <w:p w14:paraId="5E204E9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Ciф - массовая доля твердых фторидов (в пересчете на фтор) в пыли, выделяемой при выполнении i-ой технологической операции, доли ед.</w:t>
      </w:r>
    </w:p>
    <w:p w14:paraId="18748D2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Суммарные выбросы неорганической пыли анодно-монтажным отделением (СВн) вычисляются по формуле:</w:t>
      </w:r>
    </w:p>
    <w:p w14:paraId="4A57691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E64AF1B" wp14:editId="079E8204">
            <wp:extent cx="981075" cy="428625"/>
            <wp:effectExtent l="0" t="0" r="9525" b="9525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192.168.0.93/api/DocumentObject/GetImageAsync?ImageId=40183548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(2.4.16)</w:t>
      </w:r>
    </w:p>
    <w:p w14:paraId="16671DA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n - количество технологических операций в ходе выполнения которых образуется неорганическая пыль. </w:t>
      </w:r>
    </w:p>
    <w:p w14:paraId="0CE94D0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D3D230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D762F7E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3. Расчет выбросов загрязняющих веществ в атмосферу</w:t>
      </w:r>
    </w:p>
    <w:p w14:paraId="1A08CE2A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при электролитическом получении алюминия в электролизерах с самообжигающимися анодами</w:t>
      </w:r>
    </w:p>
    <w:p w14:paraId="5ED9EF7B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69C533C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 состава и количества вредных (загрязняющих) веществ, выбрасываемых в атмосферный воздух при электролитическом производстве алюминия, базируется на использовании данных материального баланса сырьевых компонентов, содержащих загрязняющие вещества.</w:t>
      </w:r>
    </w:p>
    <w:p w14:paraId="4D610B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Основой для расчета выбросов загрязняющих веществ в атмосферный воздух при электролитическом производстве алюминия являются данные организации (цеха, корпуса электролиза) о расходе и химическом составе фторсолей, обожженных анодов, эффективности укрытия, количестве огарков и содержании в них фтора и серы, съеме угольной пены и ее химическом составе, избытке электролита и др.</w:t>
      </w:r>
    </w:p>
    <w:p w14:paraId="1F011BA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Под твердыми и газообразными фторидами подразумеваются, соответственно, плохо растворимые неорганические фториды и фтористый водород в пересчете на фтор. </w:t>
      </w:r>
    </w:p>
    <w:p w14:paraId="088EF6E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Количество образующегося оксида углерода при известном расходе анодного материала определяется количеством кислорода, взаимодействующего с анодным материалом.</w:t>
      </w:r>
    </w:p>
    <w:p w14:paraId="6FA344A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Под количеством оксида углерода, отходящего от электролизеров, подразумевается количество СО после дожигания в «огоньках» или горелках. При расчетах различают: количество оксида углерода, образующегося при горении анода; количество оксида углерода, отходящего от электролизера.</w:t>
      </w:r>
    </w:p>
    <w:p w14:paraId="658D85B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расчета коэффициента эффективности улавливания вредных веществ системой организованного отсоса Методика предполагает применение хронометража технологического состояния электролизера.</w:t>
      </w:r>
    </w:p>
    <w:p w14:paraId="0150CA8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соответствии с нормированием расхода сырья и материалов на технологические нужды при электролитическом производстве алюминия принимается, что пусковое сырье расходуется лишь на пропитку футеровки, а потери фторидов в газовую фазу учитываются в том количестве, которое расходуется на технологические нужды и входит в статью «приход фтора (Пф)».</w:t>
      </w:r>
    </w:p>
    <w:p w14:paraId="1376643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пуске электролизеров после капитального ремонта все фторсодержащее сырье, предназначенное для этой операции, загружается в электролизер единовременно, а в балансе условно распределяется на весь срок службы электролизера и, соответственно, на все электролизеры корпуса.</w:t>
      </w:r>
    </w:p>
    <w:p w14:paraId="3FEFCDF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Степень улавливания газообразных и твердых веществ в установке газоочистки определяется инструментально в соответствии с методиками выполнения измерений концентраций загрязняющих веществ в выбросах промышленных предприятий как отношение количества уловленных веществ к количеству, поступающему в систему газоочистки:</w:t>
      </w:r>
    </w:p>
    <w:p w14:paraId="6DBDCB0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6EE99CF" wp14:editId="6A8F898A">
            <wp:extent cx="1057275" cy="457200"/>
            <wp:effectExtent l="0" t="0" r="9525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192.168.0.93/api/DocumentObject/GetImageAsync?ImageId=40183549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(3.1)</w:t>
      </w:r>
    </w:p>
    <w:p w14:paraId="252357A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Эi - эффективность улавливания вещества, доли ед.;</w:t>
      </w:r>
    </w:p>
    <w:p w14:paraId="57E5DEC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Kiго - количество вещества, поступающего на газоочистку, кг/т Al;</w:t>
      </w:r>
    </w:p>
    <w:p w14:paraId="289F8A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Kiгои - инструментально определенное количество вещества, поступающего в атмосферный воздух после газоочистки, кг/т Al.</w:t>
      </w:r>
    </w:p>
    <w:p w14:paraId="0B8F2CA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Коэффициент полезного использования (далее - КПИ) работы газоочистки определяется как отношение числа часов работы газоочистки к продолжительности периода работы соответствующего технологического оборудования, за который определяется величина выбросов: </w:t>
      </w:r>
    </w:p>
    <w:p w14:paraId="0EB1CCF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F9C7031" wp14:editId="4F88C158">
            <wp:extent cx="676275" cy="419100"/>
            <wp:effectExtent l="0" t="0" r="9525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192.168.0.93/api/DocumentObject/GetImageAsync?ImageId=40183550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(3.2)</w:t>
      </w:r>
    </w:p>
    <w:p w14:paraId="561079E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Этго - коэффициент полезного использования аппаратов газоочистки, доли ед.;</w:t>
      </w:r>
    </w:p>
    <w:p w14:paraId="5121041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Тго - время работы газоочистки, час;</w:t>
      </w:r>
    </w:p>
    <w:p w14:paraId="7AA674D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Тто - время работы технологического оборудования, час.</w:t>
      </w:r>
    </w:p>
    <w:p w14:paraId="5EDC51F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Средняя эффективность системы организованного отсоса определяется производственными службами с учетом хронометража за состоянием </w:t>
      </w:r>
      <w:r w:rsidRPr="008F2B2E">
        <w:rPr>
          <w:rStyle w:val="s0"/>
          <w:sz w:val="28"/>
        </w:rPr>
        <w:lastRenderedPageBreak/>
        <w:t>электролизеров и заданного значения эффективностей в каждом состоянии электролизера.</w:t>
      </w:r>
    </w:p>
    <w:p w14:paraId="4540402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CE8E09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CFD0050" w14:textId="77777777" w:rsidR="00975CA4" w:rsidRPr="008F2B2E" w:rsidRDefault="003373D6">
      <w:pPr>
        <w:jc w:val="center"/>
        <w:rPr>
          <w:sz w:val="28"/>
        </w:rPr>
      </w:pPr>
      <w:bookmarkStart w:id="3" w:name="SUB301"/>
      <w:bookmarkStart w:id="4" w:name="_Toc178048844"/>
      <w:bookmarkEnd w:id="3"/>
      <w:bookmarkEnd w:id="4"/>
      <w:r w:rsidRPr="008F2B2E">
        <w:rPr>
          <w:rStyle w:val="s1"/>
          <w:sz w:val="28"/>
        </w:rPr>
        <w:t xml:space="preserve">3.1. Расчет выбросов фтористых соединений в атмосферный воздух. </w:t>
      </w:r>
    </w:p>
    <w:p w14:paraId="3101AF6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8B351B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Исходными данными для расчета выбросов фтористых соединений в атмосферный воздух при электролитическом производстве алюминия являются:</w:t>
      </w:r>
    </w:p>
    <w:p w14:paraId="0253D6D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приход свежих и вторичных фторсолей в пересчете на фтор (Пф, кг/т Al), в том числе свежего криолита (Пфкс), фтористого алюминия (Пфа), фтористого кальция (Пфк), вторичного криолита (Пфвт), флотационного криолита (Пфкф), регенерационного криолита (Пфкр) с фторированным глиноземом (Пфгл), принимается по данным организации;</w:t>
      </w:r>
    </w:p>
    <w:p w14:paraId="6566CB4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транспортные потери фтора (Рфт, кг/т Al) принимаются по данным организации, при отсутствии данных принимаются на уровне 5% от прихода свежих и вторичных фторсолей: Рфт=0,05</w:t>
      </w:r>
      <w:r w:rsidRPr="008F2B2E">
        <w:rPr>
          <w:noProof/>
          <w:sz w:val="28"/>
        </w:rPr>
        <w:drawing>
          <wp:inline distT="0" distB="0" distL="0" distR="0" wp14:anchorId="4C6E39FD" wp14:editId="3BB383C4">
            <wp:extent cx="123825" cy="123825"/>
            <wp:effectExtent l="0" t="0" r="9525" b="9525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192.168.0.93/api/DocumentObject/GetImageAsync?ImageId=40183551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Пф.</w:t>
      </w:r>
    </w:p>
    <w:p w14:paraId="339056D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Общее количество фтористых соединений, отходящих от электролизеров в виде пыли и газа, определяется из их общего баланса как разность между суммарным приходом фтора в виде свежего, вторичного, регенерационного и флотационного криолита (при сухой очистке газов - в виде фторированного глинозема), фтористого алюминия и криолита на пуск электролизеров и суммой расходных статей фтора с потерями при транспортировке, с перфторуглеродами при анодных эффектах, снимаемой угольной пеной, если такая операция осуществляется. </w:t>
      </w:r>
    </w:p>
    <w:p w14:paraId="435FE82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Приход фтористых солей на технологические нужды определяется в соответствии с нормированием расхода сырья и материалов на технологические нужды при электролитическом производстве алюминия. </w:t>
      </w:r>
    </w:p>
    <w:p w14:paraId="515A9BB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Расход фтора в виде пыли и газа определяется по следующей обобщенной формуле:</w:t>
      </w:r>
    </w:p>
    <w:p w14:paraId="1C14195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i/>
          <w:iCs/>
          <w:noProof/>
          <w:sz w:val="28"/>
        </w:rPr>
        <w:drawing>
          <wp:inline distT="0" distB="0" distL="0" distR="0" wp14:anchorId="70D2BC69" wp14:editId="5F92E98D">
            <wp:extent cx="4781550" cy="342900"/>
            <wp:effectExtent l="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192.168.0.93/api/DocumentObject/GetImageAsync?ImageId=40183552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(3.1.1)</w:t>
      </w:r>
    </w:p>
    <w:p w14:paraId="4A1BF27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корпусов электролиза, оборудованных установками сухой очистки газов, вторичные фторсоли поступают в электролизеры в виде фтористых соединений, улавливаемых глиноземом. Тогда формула (3.1.1) примет вид:</w:t>
      </w:r>
    </w:p>
    <w:p w14:paraId="2D32C33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216A529" wp14:editId="59CACEB0">
            <wp:extent cx="4562475" cy="342900"/>
            <wp:effectExtent l="0" t="0" r="9525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192.168.0.93/api/DocumentObject/GetImageAsync?ImageId=40183553"/>
                    <pic:cNvPicPr>
                      <a:picLocks noChangeAspect="1" noChangeArrowheads="1"/>
                    </pic:cNvPicPr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(3.1.2)</w:t>
      </w:r>
    </w:p>
    <w:p w14:paraId="0F77B6A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формулах (3.1.1) и (3.1.2):</w:t>
      </w:r>
    </w:p>
    <w:p w14:paraId="7EA5E0F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4682A00" wp14:editId="3B2029B4">
            <wp:extent cx="238125" cy="257175"/>
            <wp:effectExtent l="0" t="0" r="9525" b="9525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://192.168.0.93/api/DocumentObject/GetImageAsync?ImageId=40183554"/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расход фтора в виде пыли и газа, кг/т Al;</w:t>
      </w:r>
    </w:p>
    <w:p w14:paraId="3CB3DFC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BECA0DA" wp14:editId="1FE3A975">
            <wp:extent cx="266700" cy="257175"/>
            <wp:effectExtent l="0" t="0" r="0" b="9525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://192.168.0.93/api/DocumentObject/GetImageAsync?ImageId=40183555"/>
                    <pic:cNvPicPr>
                      <a:picLocks noChangeAspect="1" noChangeArrowheads="1"/>
                    </pic:cNvPicPr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приход свежего криолита в пересчете на фтор, кг/т Al;</w:t>
      </w:r>
    </w:p>
    <w:p w14:paraId="5B9BFDB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BE8B44F" wp14:editId="295A2D7E">
            <wp:extent cx="238125" cy="257175"/>
            <wp:effectExtent l="0" t="0" r="9525" b="9525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://192.168.0.93/api/DocumentObject/GetImageAsync?ImageId=40183556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приход фторида алюминия в пересчете на фтор, кг/т Al;</w:t>
      </w:r>
    </w:p>
    <w:p w14:paraId="0A60AF4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38FF8BE" wp14:editId="45464CD1">
            <wp:extent cx="238125" cy="257175"/>
            <wp:effectExtent l="0" t="0" r="9525" b="952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://192.168.0.93/api/DocumentObject/GetImageAsync?ImageId=40183557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приход фтористого кальция в пересчете на фтор, кг/т Al;</w:t>
      </w:r>
    </w:p>
    <w:p w14:paraId="3A30AB7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34FDC5D1" wp14:editId="069ABF3E">
            <wp:extent cx="295275" cy="257175"/>
            <wp:effectExtent l="0" t="0" r="9525" b="9525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://192.168.0.93/api/DocumentObject/GetImageAsync?ImageId=40183558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приход вторичного криолита (поступающего из внешних источников) в пересчете на фтор, кг/т Al;</w:t>
      </w:r>
    </w:p>
    <w:p w14:paraId="782F571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9A7589B" wp14:editId="23FF1D29">
            <wp:extent cx="276225" cy="257175"/>
            <wp:effectExtent l="0" t="0" r="9525" b="9525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://192.168.0.93/api/DocumentObject/GetImageAsync?ImageId=40183559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приход регенерационного криолита в пересчете на фтор, кг/т Al;</w:t>
      </w:r>
    </w:p>
    <w:p w14:paraId="4B2DCDA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D0E6246" wp14:editId="7BDCC9A1">
            <wp:extent cx="266700" cy="257175"/>
            <wp:effectExtent l="0" t="0" r="0" b="9525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192.168.0.93/api/DocumentObject/GetImageAsync?ImageId=40183560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приход фтора с фторированным глиноземом (при сухой очистке газов), кг/т Al;</w:t>
      </w:r>
    </w:p>
    <w:p w14:paraId="37382D1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0301A26" wp14:editId="30681CF7">
            <wp:extent cx="295275" cy="257175"/>
            <wp:effectExtent l="0" t="0" r="9525" b="9525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192.168.0.93/api/DocumentObject/GetImageAsync?ImageId=40183561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приход флотационного криолита в пересчете на фтор, кг/т Al;</w:t>
      </w:r>
    </w:p>
    <w:p w14:paraId="012734B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52BFE8F" wp14:editId="23D16AB9">
            <wp:extent cx="352425" cy="257175"/>
            <wp:effectExtent l="0" t="0" r="9525" b="9525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://192.168.0.93/api/DocumentObject/GetImageAsync?ImageId=40183562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приход криолита в пересчете на фтор на пуск электролизеров, кг/т Al;</w:t>
      </w:r>
    </w:p>
    <w:p w14:paraId="581CE92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3F80C95" wp14:editId="4E076DA5">
            <wp:extent cx="228600" cy="257175"/>
            <wp:effectExtent l="0" t="0" r="0" b="9525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://192.168.0.93/api/DocumentObject/GetImageAsync?ImageId=40183563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транспортные потери фтора, кг/т Al;</w:t>
      </w:r>
    </w:p>
    <w:p w14:paraId="682A47C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E0631A7" wp14:editId="1EAB9DED">
            <wp:extent cx="304800" cy="257175"/>
            <wp:effectExtent l="0" t="0" r="0" b="9525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://192.168.0.93/api/DocumentObject/GetImageAsync?ImageId=40183564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потери фтора в виде перфторуглеродов, кг/т Al;</w:t>
      </w:r>
    </w:p>
    <w:p w14:paraId="390F855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8D640CD" wp14:editId="0E80B8B1">
            <wp:extent cx="200025" cy="257175"/>
            <wp:effectExtent l="0" t="0" r="9525" b="9525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://192.168.0.93/api/DocumentObject/GetImageAsync?ImageId=40183565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потери фтора со снимаемой угольной пеной, кг/т Al;</w:t>
      </w:r>
    </w:p>
    <w:p w14:paraId="237B265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B3A04F6" wp14:editId="7BDD4714">
            <wp:extent cx="238125" cy="257175"/>
            <wp:effectExtent l="0" t="0" r="9525" b="9525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://192.168.0.93/api/DocumentObject/GetImageAsync?ImageId=40183566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потери фтора с избытком электролита, кг/т Al;</w:t>
      </w:r>
    </w:p>
    <w:p w14:paraId="467B636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2FCB1E4" wp14:editId="634159C2">
            <wp:extent cx="333375" cy="257175"/>
            <wp:effectExtent l="0" t="0" r="0" b="9525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://192.168.0.93/api/DocumentObject/GetImageAsync?ImageId=40183567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- расход фтора на пропитку футеровки, кг/т Al. </w:t>
      </w:r>
    </w:p>
    <w:p w14:paraId="06A120F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Поскольку принимается, что приход фтора на пуск электролизеров соответствует его расходу на пропитку футеровки (т.е. Пфпуск</w:t>
      </w:r>
      <w:r w:rsidRPr="008F2B2E">
        <w:rPr>
          <w:noProof/>
          <w:sz w:val="28"/>
        </w:rPr>
        <w:drawing>
          <wp:inline distT="0" distB="0" distL="0" distR="0" wp14:anchorId="5D1D50E6" wp14:editId="48B57733">
            <wp:extent cx="123825" cy="123825"/>
            <wp:effectExtent l="0" t="0" r="9525" b="9525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://192.168.0.93/api/DocumentObject/GetImageAsync?ImageId=40183568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Рффут) эти параметры могут быть исключены из формул (3.1.1) и (3.1.2), а расчет ведется, исходя из средней эксплуатационной величины прихода фторсолей на эксплуатацию без учета их затрат на пуск электролизеров.</w:t>
      </w:r>
    </w:p>
    <w:p w14:paraId="6E796BB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Приход фтористых соединений со свежим криолитом определяется, исходя из количества свежего криолита, поступающего на технологию, и содержания фтористых соединений в свежем криолите:</w:t>
      </w:r>
    </w:p>
    <w:p w14:paraId="4325D46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4AAABBA" wp14:editId="528AF45B">
            <wp:extent cx="1133475" cy="276225"/>
            <wp:effectExtent l="0" t="0" r="9525" b="9525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192.168.0.93/api/DocumentObject/GetImageAsync?ImageId=40183569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(3.1.3)</w:t>
      </w:r>
    </w:p>
    <w:p w14:paraId="1D52183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Пкс - приход свежего криолита, кг/т Al;</w:t>
      </w:r>
    </w:p>
    <w:p w14:paraId="71778A3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Дфкс - массовая доля фтора в свежем криолите, доли ед.</w:t>
      </w:r>
    </w:p>
    <w:p w14:paraId="11FE151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Приход фтористых соединений с фторидом алюминия определяется, исходя из количества поступающего фторида алюминия и содержания в нем фтористых соединений:</w:t>
      </w:r>
    </w:p>
    <w:p w14:paraId="5B7C7E6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7CD3594" wp14:editId="568D4588">
            <wp:extent cx="952500" cy="257175"/>
            <wp:effectExtent l="0" t="0" r="0" b="9525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192.168.0.93/api/DocumentObject/GetImageAsync?ImageId=40183570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(3.1.4)</w:t>
      </w:r>
    </w:p>
    <w:p w14:paraId="520A2E3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Па - приход фтористого алюминия, кг/т Al;</w:t>
      </w:r>
    </w:p>
    <w:p w14:paraId="6B9B533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Дфа - массовая доля фтора во фтористом алюминии, доли ед.</w:t>
      </w:r>
    </w:p>
    <w:p w14:paraId="40D5168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Приход фтористых соединений с фтористым кальцием определяется, исходя из количества поступающего фтористого кальция и содержания в нем фтористых соединений:</w:t>
      </w:r>
    </w:p>
    <w:p w14:paraId="49CE7BC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4B15949" wp14:editId="22BB080F">
            <wp:extent cx="942975" cy="257175"/>
            <wp:effectExtent l="0" t="0" r="9525" b="9525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://192.168.0.93/api/DocumentObject/GetImageAsync?ImageId=40183571"/>
                    <pic:cNvPicPr>
                      <a:picLocks noChangeAspect="1" noChangeArrowheads="1"/>
                    </pic:cNvPicPr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(3.1.5)</w:t>
      </w:r>
    </w:p>
    <w:p w14:paraId="116F84B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Пк- приход фтористого кальция, кг/т Al;</w:t>
      </w:r>
    </w:p>
    <w:p w14:paraId="7E43513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Дфк - массовая доля фтора во фтористом кальции, доли ед.</w:t>
      </w:r>
    </w:p>
    <w:p w14:paraId="7790C5E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Приход фтористых соединений с вторичным криолитом определяется, исходя из количества вторичного криолита, поступающего в электролизер, и содержания в нем фтористых соединений:</w:t>
      </w:r>
    </w:p>
    <w:p w14:paraId="080473C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C30E650" wp14:editId="7B00741C">
            <wp:extent cx="1104900" cy="257175"/>
            <wp:effectExtent l="0" t="0" r="0" b="9525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ttp://192.168.0.93/api/DocumentObject/GetImageAsync?ImageId=40183572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(3.1.6)</w:t>
      </w:r>
    </w:p>
    <w:p w14:paraId="2DDB4D5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Пвт - приход вторичного криолита, кг/т Al;</w:t>
      </w:r>
    </w:p>
    <w:p w14:paraId="513238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Дфвт - массовая доля фтора во вторичном криолите, доли ед.</w:t>
      </w:r>
    </w:p>
    <w:p w14:paraId="0EAB8E2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Приход фтористых соединений с регенерационным криолитом определяется, исходя из количества регенерационного криолита, возвращаемого в процесс электролиза после очистки, и содержания фтористых соединений в регенерационном криолите:</w:t>
      </w:r>
    </w:p>
    <w:p w14:paraId="667A59B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B73497C" wp14:editId="70D708DD">
            <wp:extent cx="1066800" cy="257175"/>
            <wp:effectExtent l="0" t="0" r="0" b="9525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://192.168.0.93/api/DocumentObject/GetImageAsync?ImageId=40183573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(3.1.7)</w:t>
      </w:r>
    </w:p>
    <w:p w14:paraId="7ED0CDF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Пкр - приход регенерационного криолита, кг/т Al;</w:t>
      </w:r>
    </w:p>
    <w:p w14:paraId="2B7A930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Дфкр - массовая доля фтора в регенерационном криолите, доли ед.</w:t>
      </w:r>
    </w:p>
    <w:p w14:paraId="1867A87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сухой очистке газов:</w:t>
      </w:r>
    </w:p>
    <w:p w14:paraId="5BB7DD0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Приход фтора с фторированным глиноземом (Пфгл) определяется, исходя из количества глинозема, направляемого в цех электролиза после сухой очистки, и содержания фтора общего в отработанном (фторированном) глиноземе:</w:t>
      </w:r>
    </w:p>
    <w:p w14:paraId="37A6A3D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47BF8EE" wp14:editId="230972A4">
            <wp:extent cx="1028700" cy="257175"/>
            <wp:effectExtent l="0" t="0" r="0" b="9525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://192.168.0.93/api/DocumentObject/GetImageAsync?ImageId=40183574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(3.1.8)</w:t>
      </w:r>
    </w:p>
    <w:p w14:paraId="0EE9451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Дфгл- массовая доля фтора во фторированном глиноземе, доли ед.;</w:t>
      </w:r>
    </w:p>
    <w:p w14:paraId="260BEA6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Пкл - количество фторированного глинозема, кг/т Al.</w:t>
      </w:r>
    </w:p>
    <w:p w14:paraId="322C5EF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Приход фтористых соединений с флотационным криолитом определяется, исходя из количества флотационного криолита, направляемого в цех электролиза после флотации снятой угольной пены, и содержания фтористых соединений во флотационном криолите: </w:t>
      </w:r>
    </w:p>
    <w:p w14:paraId="6B43F2A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C7FCF8D" wp14:editId="0E4A2320">
            <wp:extent cx="1114425" cy="257175"/>
            <wp:effectExtent l="0" t="0" r="9525" b="9525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://192.168.0.93/api/DocumentObject/GetImageAsync?ImageId=40183575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(3.1.9)</w:t>
      </w:r>
    </w:p>
    <w:p w14:paraId="28C026F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Пкф- приход флотационного криолита, кг/т Al;</w:t>
      </w:r>
    </w:p>
    <w:p w14:paraId="6EA2A93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Дфкф- массовая доля фтора во флотационном криолите, доли ед.</w:t>
      </w:r>
    </w:p>
    <w:p w14:paraId="71428FA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Регенерационный и флотационный криолит в сумме составляют смешанный криолит (Псм).</w:t>
      </w:r>
    </w:p>
    <w:p w14:paraId="218CD5A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За время трехминутного анодного эффекта из электролизера выделяется в среднем 0,6 кг фтора в виде CF4 и C2F6. С учетом среднесуточной производительности электролизеров, частоты и продолжительности анодных эффектов потери фтора в расчете на 1 т алюминия определяются по формуле:</w:t>
      </w:r>
    </w:p>
    <w:p w14:paraId="32ED2A2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D32405E" wp14:editId="1BDC2367">
            <wp:extent cx="1209675" cy="409575"/>
            <wp:effectExtent l="0" t="0" r="9525" b="9525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://192.168.0.93/api/DocumentObject/GetImageAsync?ImageId=40183576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(3.1.10)</w:t>
      </w:r>
    </w:p>
    <w:p w14:paraId="4F76123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0,6 - количество фтора, теряемого в виде перфторуглеродов за время 3-минутной вспышки, кг;</w:t>
      </w:r>
    </w:p>
    <w:p w14:paraId="7FA6E80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746E44F" wp14:editId="25B185E4">
            <wp:extent cx="161925" cy="228600"/>
            <wp:effectExtent l="0" t="0" r="9525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://192.168.0.93/api/DocumentObject/GetImageAsync?ImageId=40183577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частота анодных эффектов, шт./сутки;</w:t>
      </w:r>
    </w:p>
    <w:p w14:paraId="412153E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tв - средняя продолжительность анодных эффектов, мин.;</w:t>
      </w:r>
    </w:p>
    <w:p w14:paraId="369B9CB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- среднесуточная производительность электролизера, т/сутки.</w:t>
      </w:r>
    </w:p>
    <w:p w14:paraId="0AD7878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фтора, выделяющееся с ПФУ, при этом составит:</w:t>
      </w:r>
    </w:p>
    <w:p w14:paraId="0977DDC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266A317B" wp14:editId="52F8F142">
            <wp:extent cx="1114425" cy="257175"/>
            <wp:effectExtent l="0" t="0" r="9525" b="9525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://192.168.0.93/api/DocumentObject/GetImageAsync?ImageId=40183578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(3.1.11)</w:t>
      </w:r>
    </w:p>
    <w:p w14:paraId="5682EB1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0,86 - коэффициент пересчета выбросов ПФУ на фтор;</w:t>
      </w:r>
    </w:p>
    <w:p w14:paraId="7780964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Рпфу - выброс перфторуглеродов, кг/т Al.</w:t>
      </w:r>
    </w:p>
    <w:p w14:paraId="1B114CD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34C45F2" wp14:editId="10242E02">
            <wp:extent cx="885825" cy="257175"/>
            <wp:effectExtent l="0" t="0" r="9525" b="9525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://192.168.0.93/api/DocumentObject/GetImageAsync?ImageId=40183579"/>
                    <pic:cNvPicPr>
                      <a:picLocks noChangeAspect="1" noChangeArrowheads="1"/>
                    </pic:cNvPicPr>
                  </pic:nvPicPr>
                  <pic:blipFill>
                    <a:blip r:embed="rId2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(3.1.12)</w:t>
      </w:r>
    </w:p>
    <w:p w14:paraId="01BD156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Рп- количество снятой угольной пены, кг/т Al;</w:t>
      </w:r>
    </w:p>
    <w:p w14:paraId="4DEA75E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Дфп - массовая доля фтора в угольной пене, доли ед.;</w:t>
      </w:r>
    </w:p>
    <w:p w14:paraId="36B9A07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Рфп - потери фтора со снимаемой угольной пеной, кг/т Al, определяются по формуле (3.1.12).</w:t>
      </w:r>
    </w:p>
    <w:p w14:paraId="0A4EEB8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При определении величин </w:t>
      </w:r>
      <w:r w:rsidRPr="008F2B2E">
        <w:rPr>
          <w:noProof/>
          <w:sz w:val="28"/>
        </w:rPr>
        <w:drawing>
          <wp:inline distT="0" distB="0" distL="0" distR="0" wp14:anchorId="5705B514" wp14:editId="11009C81">
            <wp:extent cx="161925" cy="228600"/>
            <wp:effectExtent l="0" t="0" r="9525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://192.168.0.93/api/DocumentObject/GetImageAsync?ImageId=40183577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tв, Рп, Дфп используются усредненные фактические данные корпуса электролиза.</w:t>
      </w:r>
    </w:p>
    <w:p w14:paraId="10AD4C4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производстве алюминия, особенно при сухой очистке газов может образовываться избыток электролита - избыточное количество электролита, образующегося в электролизере в связи со следующими факторами:</w:t>
      </w:r>
    </w:p>
    <w:p w14:paraId="635494F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высокой степенью улавливания и возврата в электролизер фтористых соединений, выделяющихся в процессе электролиза;</w:t>
      </w:r>
    </w:p>
    <w:p w14:paraId="3EE398A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содержанием в глиноземе Na2O, превышающем 0,35%;</w:t>
      </w:r>
    </w:p>
    <w:p w14:paraId="3C641F1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необходимостью подачи в электролизеры фтористого алюминия для нейтрализации Na2O, превышающего 0,35%.</w:t>
      </w:r>
    </w:p>
    <w:p w14:paraId="6809F98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фтора, теряемого с избытком электролита, определяется по формуле:</w:t>
      </w:r>
    </w:p>
    <w:p w14:paraId="61B62B5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F80CB57" wp14:editId="6B05B792">
            <wp:extent cx="990600" cy="257175"/>
            <wp:effectExtent l="0" t="0" r="0" b="9525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://192.168.0.93/api/DocumentObject/GetImageAsync?ImageId=40183580"/>
                    <pic:cNvPicPr>
                      <a:picLocks noChangeAspect="1" noChangeArrowheads="1"/>
                    </pic:cNvPicPr>
                  </pic:nvPicPr>
                  <pic:blipFill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(3.1.13)</w:t>
      </w:r>
    </w:p>
    <w:p w14:paraId="24A8D7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Рэли - избыток электролита, кг/т Al; </w:t>
      </w:r>
    </w:p>
    <w:p w14:paraId="7C72A74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Дфэл - массовая доля фтора в электролите, доли ед.</w:t>
      </w:r>
    </w:p>
    <w:p w14:paraId="55891D1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Расход фтора на пропитку футеровки (Рффут, кг/т Al) определяются по формуле:</w:t>
      </w:r>
    </w:p>
    <w:p w14:paraId="082F1AB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5605C9D" wp14:editId="6CCDE78C">
            <wp:extent cx="3124200" cy="247650"/>
            <wp:effectExtent l="0" t="0" r="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://192.168.0.93/api/DocumentObject/GetImageAsync?ImageId=40183581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(3.1.14)</w:t>
      </w:r>
    </w:p>
    <w:p w14:paraId="121F7F0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Дфп, Дфб, Дфц, Дфбр - доля фтора, соответственно, в подовых, бортовых блоках угольной футеровки, цоколе и бровке, доли ед.;</w:t>
      </w:r>
    </w:p>
    <w:p w14:paraId="5D59B02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Qп, Qб, Qц, Qбр - соответственно, количество отработанной футеровки в подовых, бортовых блоках, цоколе и бровке, кг/т Al.</w:t>
      </w:r>
    </w:p>
    <w:p w14:paraId="54C8666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Принимается, что потеря фтора с отработанной футеровкой, как и расход фтора на пуск электролизеров после капитального ремонта, составляет 223 кг F на 1 м</w:t>
      </w:r>
      <w:r w:rsidRPr="008F2B2E">
        <w:rPr>
          <w:noProof/>
          <w:sz w:val="28"/>
        </w:rPr>
        <w:drawing>
          <wp:inline distT="0" distB="0" distL="0" distR="0" wp14:anchorId="3238D102" wp14:editId="48B709F9">
            <wp:extent cx="104775" cy="219075"/>
            <wp:effectExtent l="0" t="0" r="9525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://192.168.0.93/api/DocumentObject/GetImageAsync?ImageId=40183582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 площади подины.</w:t>
      </w:r>
    </w:p>
    <w:p w14:paraId="270D057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фтористых соединений, поступающих в систему организованного газоотсоса, определяется, исходя из количества фтористых соединений, отходящих от электролизеров, и эффективности системы газоотсоса, которая определяется производственными службами с учетом эффективности газосборников при различных состояниях электролизера (включая выполнение технологических операций) и продолжительности этих состояний.</w:t>
      </w:r>
    </w:p>
    <w:p w14:paraId="39965DD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верхним токоподводом:</w:t>
      </w:r>
    </w:p>
    <w:p w14:paraId="589C191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310683E7" wp14:editId="61FF04B7">
            <wp:extent cx="962025" cy="257175"/>
            <wp:effectExtent l="0" t="0" r="9525" b="9525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http://192.168.0.93/api/DocumentObject/GetImageAsync?ImageId=40183583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(3.1.15)</w:t>
      </w:r>
    </w:p>
    <w:p w14:paraId="777B627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боковым токоподводом:</w:t>
      </w:r>
    </w:p>
    <w:p w14:paraId="537D6AA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F64CB7B" wp14:editId="28DEEFD9">
            <wp:extent cx="981075" cy="266700"/>
            <wp:effectExtent l="0" t="0" r="9525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://192.168.0.93/api/DocumentObject/GetImageAsync?ImageId=40183584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(3.1.16)</w:t>
      </w:r>
    </w:p>
    <w:p w14:paraId="0D70CF5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Рфго - количество фторидов, поступающих в систему организованного отсоса, кг/т Al;</w:t>
      </w:r>
    </w:p>
    <w:p w14:paraId="3BCF64E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Эфгк - эффективность улавливания газов газосборным колоколом, доли ед.;</w:t>
      </w:r>
    </w:p>
    <w:p w14:paraId="1E5E7DA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Эу - эффективность улавливания газов укрытием, доли ед.</w:t>
      </w:r>
    </w:p>
    <w:p w14:paraId="2A0869E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фтористых соединений, поступающих в атмосферу корпуса электролиза, определяется по формулам (3.1.17) и (3.1.18):</w:t>
      </w:r>
    </w:p>
    <w:p w14:paraId="1FD3C02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для электролизеров с самообжигающимися анодами с верхним токоподводом</w:t>
      </w:r>
    </w:p>
    <w:p w14:paraId="197E531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BA41A39" wp14:editId="318EADA3">
            <wp:extent cx="1266825" cy="257175"/>
            <wp:effectExtent l="0" t="0" r="9525" b="9525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://192.168.0.93/api/DocumentObject/GetImageAsync?ImageId=40183585"/>
                    <pic:cNvPicPr>
                      <a:picLocks noChangeAspect="1" noChangeArrowheads="1"/>
                    </pic:cNvPicPr>
                  </pic:nvPicPr>
                  <pic:blipFill>
                    <a:blip r:embed="rId2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(3.1.17)</w:t>
      </w:r>
    </w:p>
    <w:p w14:paraId="1E47179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для электролизеров с предварительно обожженными анодами и с самообжигающимися анодами с боковым токоподводом</w:t>
      </w:r>
    </w:p>
    <w:p w14:paraId="2860BB1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9A81125" wp14:editId="4FA6847E">
            <wp:extent cx="1228725" cy="257175"/>
            <wp:effectExtent l="0" t="0" r="9525" b="9525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://192.168.0.93/api/DocumentObject/GetImageAsync?ImageId=40183586"/>
                    <pic:cNvPicPr>
                      <a:picLocks noChangeAspect="1" noChangeArrowheads="1"/>
                    </pic:cNvPicPr>
                  </pic:nvPicPr>
                  <pic:blipFill>
                    <a:blip r:embed="rId2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(3.1.18)</w:t>
      </w:r>
    </w:p>
    <w:p w14:paraId="21F66D4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Рфак - количество фторидов, поступающих в атмосферу корпуса электролиза, кг/т Al.</w:t>
      </w:r>
    </w:p>
    <w:p w14:paraId="05C9E8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определения эффективности системы газоотсоса осуществляется хронометраж технологических операций на представительной группе электролизеров (</w:t>
      </w:r>
      <w:hyperlink w:anchor="sub1" w:history="1">
        <w:r w:rsidRPr="008F2B2E">
          <w:rPr>
            <w:rStyle w:val="a4"/>
            <w:sz w:val="28"/>
          </w:rPr>
          <w:t>приложение 1</w:t>
        </w:r>
      </w:hyperlink>
      <w:r w:rsidRPr="008F2B2E">
        <w:rPr>
          <w:rStyle w:val="s0"/>
          <w:sz w:val="28"/>
        </w:rPr>
        <w:t xml:space="preserve"> к настоящей Методике).</w:t>
      </w:r>
    </w:p>
    <w:p w14:paraId="2DE7401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Эффективность улавливания фторидов колоколом (укрытием) в каждом состоянии принимается в соответствии с </w:t>
      </w:r>
      <w:hyperlink w:anchor="sub2" w:history="1">
        <w:r w:rsidRPr="008F2B2E">
          <w:rPr>
            <w:rStyle w:val="a4"/>
            <w:sz w:val="28"/>
          </w:rPr>
          <w:t>приложением 2</w:t>
        </w:r>
      </w:hyperlink>
      <w:r w:rsidRPr="008F2B2E">
        <w:rPr>
          <w:rStyle w:val="s0"/>
          <w:sz w:val="28"/>
        </w:rPr>
        <w:t xml:space="preserve"> к данной Методике.</w:t>
      </w:r>
    </w:p>
    <w:p w14:paraId="1B92BB0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Значения эффективности колокола (укрытия), приведенные в приложении 2 к Методике, рекомендуется периодически уточнять путем инструментального определения материальных балансов загрязняющих веществ с использованием методов экоаналитических измерений.</w:t>
      </w:r>
    </w:p>
    <w:p w14:paraId="671DBB0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верхним токоподводом расчет ведется по формуле:</w:t>
      </w:r>
    </w:p>
    <w:p w14:paraId="7A9C0FC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235BDA0" wp14:editId="22B87386">
            <wp:extent cx="4410075" cy="504825"/>
            <wp:effectExtent l="0" t="0" r="0" b="9525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://192.168.0.93/api/DocumentObject/GetImageAsync?ImageId=40183587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(3.1.19)</w:t>
      </w:r>
    </w:p>
    <w:p w14:paraId="5016D74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Т1, Т2, …, Т10 - доли продолжительности каждого состояния электролизеров, доли ед.</w:t>
      </w:r>
    </w:p>
    <w:p w14:paraId="174EAF3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боковым токоподводом расчет ведется по формуле:</w:t>
      </w:r>
    </w:p>
    <w:p w14:paraId="40A4AFB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934B1B3" wp14:editId="1591E796">
            <wp:extent cx="4191000" cy="514350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://192.168.0.93/api/DocumentObject/GetImageAsync?ImageId=40183588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3.1.20)</w:t>
      </w:r>
    </w:p>
    <w:p w14:paraId="08F4E38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Т1, Т2, …, Т9 - доли продолжительности каждого состояния электролизеров, доли ед.</w:t>
      </w:r>
    </w:p>
    <w:p w14:paraId="35CA98A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В связи со сложностью проведения хронометражных наблюдений эффективность колокола (укрытия) может определяться также путем оперативной оценки герметизации электролизеров (</w:t>
      </w:r>
      <w:hyperlink w:anchor="sub12" w:history="1">
        <w:r w:rsidRPr="008F2B2E">
          <w:rPr>
            <w:rStyle w:val="a4"/>
            <w:sz w:val="28"/>
          </w:rPr>
          <w:t>приложение 12</w:t>
        </w:r>
      </w:hyperlink>
      <w:r w:rsidRPr="008F2B2E">
        <w:rPr>
          <w:rStyle w:val="s0"/>
          <w:sz w:val="28"/>
        </w:rPr>
        <w:t xml:space="preserve"> к Методике).</w:t>
      </w:r>
    </w:p>
    <w:p w14:paraId="384EFEE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связи с тем, что при оперативной оценке состояния электролизеров в меньшей степени учитывается экспозиция электролизеров при i-том состоянии электролизера, взаимосвязь между величинами эффективности колокола, найденными методом хронометража Эхру методом оперативной оценки и определяется соотношением:</w:t>
      </w:r>
    </w:p>
    <w:p w14:paraId="4994F12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96E2AE1" wp14:editId="326FB4DC">
            <wp:extent cx="685800" cy="485775"/>
            <wp:effectExtent l="0" t="0" r="0" b="9525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://192.168.0.93/api/DocumentObject/GetImageAsync?ImageId=40183589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(3.1.21)</w:t>
      </w:r>
    </w:p>
    <w:p w14:paraId="71F34E5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Величина К определяется опытным путем при сопоставлении обоих методов. При отсутствии других данных, К может приниматься равным 0,9.</w:t>
      </w:r>
    </w:p>
    <w:p w14:paraId="1E1120C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расчета количества газообразных и твердых фторидов, поступающих в систему газоотсоса и в атмосферу корпуса электролиза, производственными службами при анализе газов и пыли определяется доля газообразных фторидов и твердых фторидов в общем количестве фторидов, поступающих в систему газоотсоса и атмосферу корпуса электролиза. При этом используются следующие соотношения:</w:t>
      </w:r>
    </w:p>
    <w:p w14:paraId="1223E6C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27A1B77" wp14:editId="217C58E8">
            <wp:extent cx="1028700" cy="257175"/>
            <wp:effectExtent l="0" t="0" r="0" b="9525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192.168.0.93/api/DocumentObject/GetImageAsync?ImageId=40183590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(3.1.22)</w:t>
      </w:r>
    </w:p>
    <w:p w14:paraId="06597B1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A6B8A5C" wp14:editId="4AA7C03E">
            <wp:extent cx="1028700" cy="257175"/>
            <wp:effectExtent l="0" t="0" r="0" b="9525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://192.168.0.93/api/DocumentObject/GetImageAsync?ImageId=40183591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(3.1.23)</w:t>
      </w:r>
    </w:p>
    <w:p w14:paraId="31D42BE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2086D5AE" wp14:editId="6FC02ECD">
            <wp:extent cx="352425" cy="257175"/>
            <wp:effectExtent l="0" t="0" r="9525" b="9525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192.168.0.93/api/DocumentObject/GetImageAsync?ImageId=40183592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, </w:t>
      </w:r>
      <w:r w:rsidRPr="008F2B2E">
        <w:rPr>
          <w:noProof/>
          <w:sz w:val="28"/>
        </w:rPr>
        <w:drawing>
          <wp:inline distT="0" distB="0" distL="0" distR="0" wp14:anchorId="3AD07053" wp14:editId="6971F1BF">
            <wp:extent cx="342900" cy="257175"/>
            <wp:effectExtent l="0" t="0" r="0" b="9525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://192.168.0.93/api/DocumentObject/GetImageAsync?ImageId=40183593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соответственно, доля газообразных и твердых фторидов в общем количестве фторидов, поступающих в систему газоотсоса, доли ед.;</w:t>
      </w:r>
    </w:p>
    <w:p w14:paraId="33A4EAC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354252C" wp14:editId="5E22DB54">
            <wp:extent cx="352425" cy="257175"/>
            <wp:effectExtent l="0" t="0" r="9525" b="9525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://192.168.0.93/api/DocumentObject/GetImageAsync?ImageId=40183594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, </w:t>
      </w:r>
      <w:r w:rsidRPr="008F2B2E">
        <w:rPr>
          <w:noProof/>
          <w:sz w:val="28"/>
        </w:rPr>
        <w:drawing>
          <wp:inline distT="0" distB="0" distL="0" distR="0" wp14:anchorId="7A451741" wp14:editId="479A0E7A">
            <wp:extent cx="342900" cy="257175"/>
            <wp:effectExtent l="0" t="0" r="0" b="9525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://192.168.0.93/api/DocumentObject/GetImageAsync?ImageId=40183595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соответственно доля газообразных и твердых фторидов в общем количестве фторидов, поступающих в атмосферу корпуса, доли ед.</w:t>
      </w:r>
    </w:p>
    <w:p w14:paraId="58CF8E1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Средние значения этих величин составляют:</w:t>
      </w:r>
    </w:p>
    <w:p w14:paraId="2D89D76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для электролизеров с самообжигающимися анодами с верхним токоподводом:</w:t>
      </w:r>
    </w:p>
    <w:p w14:paraId="1C18565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C2A2D84" wp14:editId="792120ED">
            <wp:extent cx="352425" cy="257175"/>
            <wp:effectExtent l="0" t="0" r="9525" b="9525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://192.168.0.93/api/DocumentObject/GetImageAsync?ImageId=40183592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- 0,6; </w:t>
      </w:r>
      <w:r w:rsidRPr="008F2B2E">
        <w:rPr>
          <w:noProof/>
          <w:sz w:val="28"/>
        </w:rPr>
        <w:drawing>
          <wp:inline distT="0" distB="0" distL="0" distR="0" wp14:anchorId="06F92D98" wp14:editId="2056DFAF">
            <wp:extent cx="342900" cy="257175"/>
            <wp:effectExtent l="0" t="0" r="0" b="9525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192.168.0.93/api/DocumentObject/GetImageAsync?ImageId=40183593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- 0,4; </w:t>
      </w:r>
      <w:r w:rsidRPr="008F2B2E">
        <w:rPr>
          <w:noProof/>
          <w:sz w:val="28"/>
        </w:rPr>
        <w:drawing>
          <wp:inline distT="0" distB="0" distL="0" distR="0" wp14:anchorId="3FD010A5" wp14:editId="2C1B5C24">
            <wp:extent cx="352425" cy="257175"/>
            <wp:effectExtent l="0" t="0" r="9525" b="9525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://192.168.0.93/api/DocumentObject/GetImageAsync?ImageId=40183594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- 0,4; </w:t>
      </w:r>
      <w:r w:rsidRPr="008F2B2E">
        <w:rPr>
          <w:noProof/>
          <w:sz w:val="28"/>
        </w:rPr>
        <w:drawing>
          <wp:inline distT="0" distB="0" distL="0" distR="0" wp14:anchorId="30AA8E85" wp14:editId="1A2A5C0F">
            <wp:extent cx="342900" cy="257175"/>
            <wp:effectExtent l="0" t="0" r="0" b="9525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ttp://192.168.0.93/api/DocumentObject/GetImageAsync?ImageId=40183595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- 0,6;</w:t>
      </w:r>
    </w:p>
    <w:p w14:paraId="6CB61B7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для электролизеров с самообжигающимися анодами с боковым токоподводом:</w:t>
      </w:r>
    </w:p>
    <w:p w14:paraId="2149148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61A79D2" wp14:editId="20C06D58">
            <wp:extent cx="352425" cy="257175"/>
            <wp:effectExtent l="0" t="0" r="9525" b="9525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192.168.0.93/api/DocumentObject/GetImageAsync?ImageId=40183592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- 0,4; </w:t>
      </w:r>
      <w:r w:rsidRPr="008F2B2E">
        <w:rPr>
          <w:noProof/>
          <w:sz w:val="28"/>
        </w:rPr>
        <w:drawing>
          <wp:inline distT="0" distB="0" distL="0" distR="0" wp14:anchorId="112F8CB5" wp14:editId="6835B705">
            <wp:extent cx="342900" cy="257175"/>
            <wp:effectExtent l="0" t="0" r="0" b="9525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://192.168.0.93/api/DocumentObject/GetImageAsync?ImageId=40183593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- 0,6; </w:t>
      </w:r>
      <w:r w:rsidRPr="008F2B2E">
        <w:rPr>
          <w:noProof/>
          <w:sz w:val="28"/>
        </w:rPr>
        <w:drawing>
          <wp:inline distT="0" distB="0" distL="0" distR="0" wp14:anchorId="6FBB2EA7" wp14:editId="7AF9B5D3">
            <wp:extent cx="352425" cy="257175"/>
            <wp:effectExtent l="0" t="0" r="9525" b="9525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192.168.0.93/api/DocumentObject/GetImageAsync?ImageId=40183594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- 0,4; </w:t>
      </w:r>
      <w:r w:rsidRPr="008F2B2E">
        <w:rPr>
          <w:noProof/>
          <w:sz w:val="28"/>
        </w:rPr>
        <w:drawing>
          <wp:inline distT="0" distB="0" distL="0" distR="0" wp14:anchorId="58C154EA" wp14:editId="0BE37931">
            <wp:extent cx="342900" cy="257175"/>
            <wp:effectExtent l="0" t="0" r="0" b="9525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://192.168.0.93/api/DocumentObject/GetImageAsync?ImageId=40183595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- 0,6;</w:t>
      </w:r>
    </w:p>
    <w:p w14:paraId="0BA5469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поступающих в систему газоотсоса, определяется по формуле:</w:t>
      </w:r>
    </w:p>
    <w:p w14:paraId="5E92475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0ACFAA8" wp14:editId="7718DF29">
            <wp:extent cx="1104900" cy="257175"/>
            <wp:effectExtent l="0" t="0" r="0" b="9525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://192.168.0.93/api/DocumentObject/GetImageAsync?ImageId=40183596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(3.1.24)</w:t>
      </w:r>
    </w:p>
    <w:p w14:paraId="2CC7430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103629D3" wp14:editId="08EF35EF">
            <wp:extent cx="257175" cy="238125"/>
            <wp:effectExtent l="0" t="0" r="9525" b="9525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://192.168.0.93/api/DocumentObject/GetImageAsync?ImageId=40183597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газообразных фторидов, поступающих в систему газоотсоса, кг/т Al.</w:t>
      </w:r>
    </w:p>
    <w:p w14:paraId="7362168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твердых фторидов, поступающих в систему газоотсоса, определяется по формуле:</w:t>
      </w:r>
    </w:p>
    <w:p w14:paraId="1507872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BF4C0BA" wp14:editId="57929488">
            <wp:extent cx="1076325" cy="257175"/>
            <wp:effectExtent l="0" t="0" r="9525" b="9525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://192.168.0.93/api/DocumentObject/GetImageAsync?ImageId=40183598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(3.1.25)</w:t>
      </w:r>
    </w:p>
    <w:p w14:paraId="5CD9712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 xml:space="preserve">где </w:t>
      </w:r>
      <w:r w:rsidRPr="008F2B2E">
        <w:rPr>
          <w:noProof/>
          <w:sz w:val="28"/>
        </w:rPr>
        <w:drawing>
          <wp:inline distT="0" distB="0" distL="0" distR="0" wp14:anchorId="2D591400" wp14:editId="4D6121BC">
            <wp:extent cx="257175" cy="238125"/>
            <wp:effectExtent l="0" t="0" r="9525" b="9525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ttp://192.168.0.93/api/DocumentObject/GetImageAsync?ImageId=40183599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твердых фторидов, поступающих в систему газоотсоса, кг/т Al.</w:t>
      </w:r>
    </w:p>
    <w:p w14:paraId="1CD6108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поступающих в атмосферу корпуса, определяется по формуле:</w:t>
      </w:r>
    </w:p>
    <w:p w14:paraId="5B43CE9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2580C0E" wp14:editId="26D33800">
            <wp:extent cx="1114425" cy="257175"/>
            <wp:effectExtent l="0" t="0" r="9525" b="9525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://192.168.0.93/api/DocumentObject/GetImageAsync?ImageId=40183600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(3.1.26)</w:t>
      </w:r>
    </w:p>
    <w:p w14:paraId="5359A41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10181359" wp14:editId="06AAEB6B">
            <wp:extent cx="257175" cy="238125"/>
            <wp:effectExtent l="0" t="0" r="9525" b="9525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://192.168.0.93/api/DocumentObject/GetImageAsync?ImageId=40183601"/>
                    <pic:cNvPicPr>
                      <a:picLocks noChangeAspect="1" noChangeArrowheads="1"/>
                    </pic:cNvPicPr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газообразных фторидов, поступающих в атмосферу корпуса электролиза, кг/т Al.</w:t>
      </w:r>
    </w:p>
    <w:p w14:paraId="30F8DE6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твердых фторидов, поступающих в атмосферу корпуса электролиза, определяется по формуле:</w:t>
      </w:r>
    </w:p>
    <w:p w14:paraId="5678B2F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616102E" wp14:editId="7777AA45">
            <wp:extent cx="1104900" cy="257175"/>
            <wp:effectExtent l="0" t="0" r="0" b="9525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ttp://192.168.0.93/api/DocumentObject/GetImageAsync?ImageId=40183602"/>
                    <pic:cNvPicPr>
                      <a:picLocks noChangeAspect="1" noChangeArrowheads="1"/>
                    </pic:cNvPicPr>
                  </pic:nvPicPr>
                  <pic:blipFill>
                    <a:blip r:embed="rId2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(3.1.27)</w:t>
      </w:r>
    </w:p>
    <w:p w14:paraId="6F7590C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44CC190B" wp14:editId="64E99E20">
            <wp:extent cx="266700" cy="238125"/>
            <wp:effectExtent l="0" t="0" r="0" b="9525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http://192.168.0.93/api/DocumentObject/GetImageAsync?ImageId=40183603"/>
                    <pic:cNvPicPr>
                      <a:picLocks noChangeAspect="1" noChangeArrowheads="1"/>
                    </pic:cNvPicPr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твердых фторидов, поступающих в атмосферу корпуса электролиза, кг/т Al.</w:t>
      </w:r>
    </w:p>
    <w:p w14:paraId="0C3F27B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расчете количества твердых фторидов, выбрасываемых в атмосферный воздух через аэрационные фонари, может быть учтено оседание их на конструкциях корпуса электролиза (</w:t>
      </w:r>
      <w:hyperlink w:anchor="sub3" w:history="1">
        <w:r w:rsidRPr="008F2B2E">
          <w:rPr>
            <w:rStyle w:val="a4"/>
            <w:sz w:val="28"/>
          </w:rPr>
          <w:t>приложение 3</w:t>
        </w:r>
      </w:hyperlink>
      <w:r w:rsidRPr="008F2B2E">
        <w:rPr>
          <w:rStyle w:val="s0"/>
          <w:sz w:val="28"/>
        </w:rPr>
        <w:t xml:space="preserve"> к Методике). Тогда:</w:t>
      </w:r>
    </w:p>
    <w:p w14:paraId="6DE344A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1641760" wp14:editId="27E1B157">
            <wp:extent cx="1143000" cy="238125"/>
            <wp:effectExtent l="0" t="0" r="0" b="9525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http://192.168.0.93/api/DocumentObject/GetImageAsync?ImageId=40183604"/>
                    <pic:cNvPicPr>
                      <a:picLocks noChangeAspect="1" noChangeArrowheads="1"/>
                    </pic:cNvPicPr>
                  </pic:nvPicPr>
                  <pic:blipFill>
                    <a:blip r:embed="rId2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(3.1.28)</w:t>
      </w:r>
    </w:p>
    <w:p w14:paraId="42CDF58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185D2D00" wp14:editId="49941D09">
            <wp:extent cx="304800" cy="238125"/>
            <wp:effectExtent l="0" t="0" r="0" b="9525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http://192.168.0.93/api/DocumentObject/GetImageAsync?ImageId=40183605"/>
                    <pic:cNvPicPr>
                      <a:picLocks noChangeAspect="1" noChangeArrowheads="1"/>
                    </pic:cNvPicPr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количество твердых фторидов, выбрасываемых в атмосферный воздух через аэрационные фонари, с учетом оседания их на конструкциях корпуса, кг/т Al;</w:t>
      </w:r>
    </w:p>
    <w:p w14:paraId="7251899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22AB969" wp14:editId="4C17D480">
            <wp:extent cx="342900" cy="238125"/>
            <wp:effectExtent l="0" t="0" r="0" b="9525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http://192.168.0.93/api/DocumentObject/GetImageAsync?ImageId=40183606"/>
                    <pic:cNvPicPr>
                      <a:picLocks noChangeAspect="1" noChangeArrowheads="1"/>
                    </pic:cNvPicPr>
                  </pic:nvPicPr>
                  <pic:blipFill>
                    <a:blip r:embed="rId2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- количество твердых фторидов, осевших на конструкциях корпуса электролиза, кг/т Al, рассчитывается в соответствии с рекомендациями по экспериментальному определению количества осаждающейся пыли в </w:t>
      </w:r>
      <w:hyperlink w:anchor="sub3" w:history="1">
        <w:r w:rsidRPr="008F2B2E">
          <w:rPr>
            <w:rStyle w:val="a4"/>
            <w:sz w:val="28"/>
          </w:rPr>
          <w:t>приложении 3</w:t>
        </w:r>
      </w:hyperlink>
      <w:r w:rsidRPr="008F2B2E">
        <w:rPr>
          <w:rStyle w:val="s0"/>
          <w:sz w:val="28"/>
        </w:rPr>
        <w:t xml:space="preserve"> к настоящей Методике; при отсутствии экспериментальных данных </w:t>
      </w:r>
      <w:r w:rsidRPr="008F2B2E">
        <w:rPr>
          <w:noProof/>
          <w:sz w:val="28"/>
        </w:rPr>
        <w:drawing>
          <wp:inline distT="0" distB="0" distL="0" distR="0" wp14:anchorId="494006CB" wp14:editId="385180D9">
            <wp:extent cx="342900" cy="238125"/>
            <wp:effectExtent l="0" t="0" r="0" b="9525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http://192.168.0.93/api/DocumentObject/GetImageAsync?ImageId=40183606"/>
                    <pic:cNvPicPr>
                      <a:picLocks noChangeAspect="1" noChangeArrowheads="1"/>
                    </pic:cNvPicPr>
                  </pic:nvPicPr>
                  <pic:blipFill>
                    <a:blip r:embed="rId2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принимается равным 0,3 от </w:t>
      </w:r>
      <w:r w:rsidRPr="008F2B2E">
        <w:rPr>
          <w:noProof/>
          <w:sz w:val="28"/>
        </w:rPr>
        <w:drawing>
          <wp:inline distT="0" distB="0" distL="0" distR="0" wp14:anchorId="29C8DC46" wp14:editId="19B7424C">
            <wp:extent cx="266700" cy="238125"/>
            <wp:effectExtent l="0" t="0" r="0" b="9525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http://192.168.0.93/api/DocumentObject/GetImageAsync?ImageId=40183603"/>
                    <pic:cNvPicPr>
                      <a:picLocks noChangeAspect="1" noChangeArrowheads="1"/>
                    </pic:cNvPicPr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</w:t>
      </w:r>
    </w:p>
    <w:p w14:paraId="3D17891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отходящих от электролизеров, определяется как сумма газообразных фторидов, поступающих в систему газоотсоса и в атмосферу корпуса:</w:t>
      </w:r>
    </w:p>
    <w:p w14:paraId="4AF33CA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677216C" wp14:editId="4349EE79">
            <wp:extent cx="1019175" cy="238125"/>
            <wp:effectExtent l="0" t="0" r="9525" b="9525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http://192.168.0.93/api/DocumentObject/GetImageAsync?ImageId=40183607"/>
                    <pic:cNvPicPr>
                      <a:picLocks noChangeAspect="1" noChangeArrowheads="1"/>
                    </pic:cNvPicPr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(3.1.29)</w:t>
      </w:r>
    </w:p>
    <w:p w14:paraId="706AB1D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Fгаз - количество газообразных фторидов, отходящих от электролизеров, кг/т Al.</w:t>
      </w:r>
    </w:p>
    <w:p w14:paraId="4834DFB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твердых фторидов, отходящих от электролизеров, определяется как сумма твердых фторидов, поступающих в систему газоотсоса и в атмосферу корпуса:</w:t>
      </w:r>
    </w:p>
    <w:p w14:paraId="2F77574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64E6151" wp14:editId="07F80D3D">
            <wp:extent cx="1000125" cy="238125"/>
            <wp:effectExtent l="0" t="0" r="9525" b="9525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http://192.168.0.93/api/DocumentObject/GetImageAsync?ImageId=40183608"/>
                    <pic:cNvPicPr>
                      <a:picLocks noChangeAspect="1" noChangeArrowheads="1"/>
                    </pic:cNvPicPr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(3.1.30)</w:t>
      </w:r>
    </w:p>
    <w:p w14:paraId="105B486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Fтв - количество твердых фторидов, отходящих от электролизеров, кг/т Al.</w:t>
      </w:r>
    </w:p>
    <w:p w14:paraId="18F597E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Газоочистные установки могут быть одноступенчатыми (скруббер) и двухступенчатыми (электрофильтр + скруббер) или (сухая + мокрая).</w:t>
      </w:r>
    </w:p>
    <w:p w14:paraId="20D1FFE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Одноступенчатая очистка. Количество газообразных фторидов, улавливаемых в системе газоочистки, определяется, исходя из количества газообразных фторидов, поступающих на газоочистку, эффективности улавливания газообразных фторидов системой газоочистки и КПИ работы аппаратов улавливания фтористого водорода:</w:t>
      </w:r>
    </w:p>
    <w:p w14:paraId="3353A34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2208219" wp14:editId="442BE7FA">
            <wp:extent cx="1419225" cy="257175"/>
            <wp:effectExtent l="0" t="0" r="9525" b="9525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http://192.168.0.93/api/DocumentObject/GetImageAsync?ImageId=40183609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(3.1.31)</w:t>
      </w:r>
    </w:p>
    <w:p w14:paraId="2AABAA8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636F3510" wp14:editId="3C539F73">
            <wp:extent cx="295275" cy="238125"/>
            <wp:effectExtent l="0" t="0" r="9525" b="9525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http://192.168.0.93/api/DocumentObject/GetImageAsync?ImageId=40183610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газообразных фторидов, уловленных в системе газоочистки, кг/т Al;</w:t>
      </w:r>
    </w:p>
    <w:p w14:paraId="16B96D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Эфгаз - эффективность улавливания газообразных фторидов системой газоочистки, доли ед.;</w:t>
      </w:r>
    </w:p>
    <w:p w14:paraId="62BD22D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Эго - КПИ работы аппаратов газоочистки, доли ед.</w:t>
      </w:r>
    </w:p>
    <w:p w14:paraId="0CEE076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газообразных фторидов аппаратами газоочистки определяется как отношение количества уловленных газообразных фторидов к количеству газообразных фторидов, поступающих в систему газоочистки, по формуле:</w:t>
      </w:r>
    </w:p>
    <w:p w14:paraId="229E622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F18C32F" wp14:editId="2404DC0F">
            <wp:extent cx="1219200" cy="457200"/>
            <wp:effectExtent l="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http://192.168.0.93/api/DocumentObject/GetImageAsync?ImageId=40183611"/>
                    <pic:cNvPicPr>
                      <a:picLocks noChangeAspect="1" noChangeArrowheads="1"/>
                    </pic:cNvPicPr>
                  </pic:nvPicPr>
                  <pic:blipFill>
                    <a:blip r:embed="rId2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(3.1.32)</w:t>
      </w:r>
    </w:p>
    <w:p w14:paraId="3127DE9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697AFA32" wp14:editId="2DDD4CB2">
            <wp:extent cx="304800" cy="238125"/>
            <wp:effectExtent l="0" t="0" r="0" b="9525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://192.168.0.93/api/DocumentObject/GetImageAsync?ImageId=40183612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1DD41E29" wp14:editId="6D95C809">
            <wp:extent cx="352425" cy="238125"/>
            <wp:effectExtent l="0" t="0" r="9525" b="9525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192.168.0.93/api/DocumentObject/GetImageAsync?ImageId=40183613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инструментально определенное количество газообразных фторидов, соответственно, на входе и выходе из газоочистки, кг/т Al.</w:t>
      </w:r>
    </w:p>
    <w:p w14:paraId="6193F73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627E381" wp14:editId="634F846F">
            <wp:extent cx="304800" cy="238125"/>
            <wp:effectExtent l="0" t="0" r="0" b="9525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://192.168.0.93/api/DocumentObject/GetImageAsync?ImageId=40183612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7C98757B" wp14:editId="7FDFE3BE">
            <wp:extent cx="352425" cy="238125"/>
            <wp:effectExtent l="0" t="0" r="9525" b="9525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http://192.168.0.93/api/DocumentObject/GetImageAsync?ImageId=40183613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определяются инструментальными методами в соответствии с методиками выполнения измерений концентраций загрязняющих веществ в выбросах промышленных предприятий.</w:t>
      </w:r>
    </w:p>
    <w:p w14:paraId="047FCC1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Расчетное количество газообразных фторидов на выходе из газоочистки определяется как разность между количеством газообразных фторидов, поступивших в систему газоотсоса, и количеством газообразных фторидов, уловленных в аппаратах газоочистки:</w:t>
      </w:r>
    </w:p>
    <w:p w14:paraId="35C4DF9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B30FE29" wp14:editId="31935AC4">
            <wp:extent cx="1066800" cy="238125"/>
            <wp:effectExtent l="0" t="0" r="0" b="9525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http://192.168.0.93/api/DocumentObject/GetImageAsync?ImageId=40183614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(3.1.33)</w:t>
      </w:r>
    </w:p>
    <w:p w14:paraId="5CC2E39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7D0DCBF2" wp14:editId="1555EC57">
            <wp:extent cx="304800" cy="238125"/>
            <wp:effectExtent l="0" t="0" r="0" b="9525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http://192.168.0.93/api/DocumentObject/GetImageAsync?ImageId=40183615"/>
                    <pic:cNvPicPr>
                      <a:picLocks noChangeAspect="1" noChangeArrowheads="1"/>
                    </pic:cNvPicPr>
                  </pic:nvPicPr>
                  <pic:blipFill>
                    <a:blip r:embed="rId2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расчетное количество газообразных фторидов, выбрасываемых в атмосферный воздух после очистки, кг/т Al.</w:t>
      </w:r>
    </w:p>
    <w:p w14:paraId="3BA2377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количество газообразных фторидов, выбрасываемых в атмосферный воздух, определяется как сумма количества газообразных фторидов, выделяющихся в атмосферу корпуса электролиза, и количества газообразных фторидов, не уловленных аппаратами газоочистки:</w:t>
      </w:r>
    </w:p>
    <w:p w14:paraId="593632E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C588EF6" wp14:editId="0C71468B">
            <wp:extent cx="1095375" cy="238125"/>
            <wp:effectExtent l="0" t="0" r="9525" b="9525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http://192.168.0.93/api/DocumentObject/GetImageAsync?ImageId=40183616"/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(3.1.34)</w:t>
      </w:r>
    </w:p>
    <w:p w14:paraId="0F4CD3D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70ABE76F" wp14:editId="0DDA7C39">
            <wp:extent cx="276225" cy="238125"/>
            <wp:effectExtent l="0" t="0" r="9525" b="9525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http://192.168.0.93/api/DocumentObject/GetImageAsync?ImageId=40183617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общее количество газообразных фторидов, выбрасываемых в атмосферный воздух, кг/т Al.</w:t>
      </w:r>
    </w:p>
    <w:p w14:paraId="1167B0D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твердых фторидов, улавливаемых в системе газоочистки, определяется, исходя из количества твердых фторидов, поступающих в систему газоочистки, эффективности улавливания твердых фторидов системой газоочистки и КПИ работы аппаратов газоочистки:</w:t>
      </w:r>
    </w:p>
    <w:p w14:paraId="51F87B8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1DC4398" wp14:editId="4A19CA20">
            <wp:extent cx="1400175" cy="257175"/>
            <wp:effectExtent l="0" t="0" r="9525" b="9525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http://192.168.0.93/api/DocumentObject/GetImageAsync?ImageId=40183618"/>
                    <pic:cNvPicPr>
                      <a:picLocks noChangeAspect="1" noChangeArrowheads="1"/>
                    </pic:cNvPicPr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(3.1.35)</w:t>
      </w:r>
    </w:p>
    <w:p w14:paraId="44A8C0B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5A6C1866" wp14:editId="7FF0D4AC">
            <wp:extent cx="1181100" cy="457200"/>
            <wp:effectExtent l="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http://192.168.0.93/api/DocumentObject/GetImageAsync?ImageId=40183619"/>
                    <pic:cNvPicPr>
                      <a:picLocks noChangeAspect="1" noChangeArrowheads="1"/>
                    </pic:cNvPicPr>
                  </pic:nvPicPr>
                  <pic:blipFill>
                    <a:blip r:embed="rId2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(3.1.36)</w:t>
      </w:r>
    </w:p>
    <w:p w14:paraId="18F5126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551BBF99" wp14:editId="249226D4">
            <wp:extent cx="295275" cy="238125"/>
            <wp:effectExtent l="0" t="0" r="9525" b="9525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http://192.168.0.93/api/DocumentObject/GetImageAsync?ImageId=40183620"/>
                    <pic:cNvPicPr>
                      <a:picLocks noChangeAspect="1" noChangeArrowheads="1"/>
                    </pic:cNvPicPr>
                  </pic:nvPicPr>
                  <pic:blipFill>
                    <a:blip r:embed="rId2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количество твердых фторидов, улавливаемых в аппаратах газоочистки, кг/т Al;</w:t>
      </w:r>
    </w:p>
    <w:p w14:paraId="0CD0CE6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Эфтв - эффективность улавливания твердых веществ в аппаратах газоочистки, доли ед.;</w:t>
      </w:r>
    </w:p>
    <w:p w14:paraId="418BAB2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5E8491E" wp14:editId="0B49BCEC">
            <wp:extent cx="295275" cy="238125"/>
            <wp:effectExtent l="0" t="0" r="9525" b="9525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ttp://192.168.0.93/api/DocumentObject/GetImageAsync?ImageId=40183621"/>
                    <pic:cNvPicPr>
                      <a:picLocks noChangeAspect="1" noChangeArrowheads="1"/>
                    </pic:cNvPicPr>
                  </pic:nvPicPr>
                  <pic:blipFill>
                    <a:blip r:embed="rId2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26E165FB" wp14:editId="30120329">
            <wp:extent cx="352425" cy="238125"/>
            <wp:effectExtent l="0" t="0" r="9525" b="9525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http://192.168.0.93/api/DocumentObject/GetImageAsync?ImageId=40183622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инструментально определенное количество твердых фторидов, соответственно, на входе и выходе из газоочистки, кг/т Al.</w:t>
      </w:r>
    </w:p>
    <w:p w14:paraId="2631A73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E0FFF7B" wp14:editId="06C8E562">
            <wp:extent cx="295275" cy="238125"/>
            <wp:effectExtent l="0" t="0" r="9525" b="9525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://192.168.0.93/api/DocumentObject/GetImageAsync?ImageId=40183621"/>
                    <pic:cNvPicPr>
                      <a:picLocks noChangeAspect="1" noChangeArrowheads="1"/>
                    </pic:cNvPicPr>
                  </pic:nvPicPr>
                  <pic:blipFill>
                    <a:blip r:embed="rId2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64148FF4" wp14:editId="03E37C0E">
            <wp:extent cx="352425" cy="238125"/>
            <wp:effectExtent l="0" t="0" r="9525" b="9525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://192.168.0.93/api/DocumentObject/GetImageAsync?ImageId=40183622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определяются инструментальными методами в соответствии с методиками выполнения измерений концентраций загрязняющих веществ в выбросах промышленных предприятий.</w:t>
      </w:r>
    </w:p>
    <w:p w14:paraId="59E8139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Расчетное количество твердых фторидов, выбрасываемых в атмосферный воздух после очистки, определяется как разность между количеством твердых фторидов, поступивших на очистку, и количеством твердых фторидов, уловленных в аппаратах очистки:</w:t>
      </w:r>
    </w:p>
    <w:p w14:paraId="3743527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91AD497" wp14:editId="255A84D7">
            <wp:extent cx="1076325" cy="238125"/>
            <wp:effectExtent l="0" t="0" r="9525" b="9525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http://192.168.0.93/api/DocumentObject/GetImageAsync?ImageId=40183623"/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(3.1.37)</w:t>
      </w:r>
    </w:p>
    <w:p w14:paraId="2CBF0F7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1CA6F9BC" wp14:editId="4CC75BAA">
            <wp:extent cx="304800" cy="238125"/>
            <wp:effectExtent l="0" t="0" r="0" b="9525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http://192.168.0.93/api/DocumentObject/GetImageAsync?ImageId=40183624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расчетное количество твердых фторидов, выбрасываемых в атмосферный воздух после очистки, кг/т Al.</w:t>
      </w:r>
    </w:p>
    <w:p w14:paraId="38C24F6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Общее количество твердых фторидов, выбрасываемых в атмосферу с учетом оседания их на конструкциях корпуса, определяется, как сумма количества твердых фторидов, выбрасываемых в атмосферу через аэрационные фонари, и твердых фторидов, не уловленных аппаратами газоочистки: </w:t>
      </w:r>
    </w:p>
    <w:p w14:paraId="116E161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71475B5" wp14:editId="06F45848">
            <wp:extent cx="1143000" cy="238125"/>
            <wp:effectExtent l="0" t="0" r="0" b="9525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http://192.168.0.93/api/DocumentObject/GetImageAsync?ImageId=40183625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, (3.1.38)</w:t>
      </w:r>
    </w:p>
    <w:p w14:paraId="47513B4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66EB661F" wp14:editId="6FB9944B">
            <wp:extent cx="276225" cy="238125"/>
            <wp:effectExtent l="0" t="0" r="9525" b="9525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http://192.168.0.93/api/DocumentObject/GetImageAsync?ImageId=40183626"/>
                    <pic:cNvPicPr>
                      <a:picLocks noChangeAspect="1" noChangeArrowheads="1"/>
                    </pic:cNvPicPr>
                  </pic:nvPicPr>
                  <pic:blipFill>
                    <a:blip r:embed="rId2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общее количество твердых фторидов, выбрасываемых в атмосферный воздух, кг/т Al.</w:t>
      </w:r>
    </w:p>
    <w:p w14:paraId="125B057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Двухступенчатая очистка (электрофильтр + аппарат мокрой очистки). При двухступенчатой системе очистки эффективность улавливания твердых фторидов второй ступенью зависит от эффективности улавливания твердых фторидов первой ступенью. Количество уловленных твердых фторидов рассчитывается по формуле:</w:t>
      </w:r>
    </w:p>
    <w:p w14:paraId="48EE037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D7AE3B4" wp14:editId="2E7E3DF1">
            <wp:extent cx="4191000" cy="485775"/>
            <wp:effectExtent l="0" t="0" r="0" b="9525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http://192.168.0.93/api/DocumentObject/GetImageAsync?ImageId=40183627"/>
                    <pic:cNvPicPr>
                      <a:picLocks noChangeAspect="1" noChangeArrowheads="1"/>
                    </pic:cNvPicPr>
                  </pic:nvPicPr>
                  <pic:blipFill>
                    <a:blip r:embed="rId2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(3.1.39)</w:t>
      </w:r>
    </w:p>
    <w:p w14:paraId="6E08E15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3C1B2051" wp14:editId="77B38E20">
            <wp:extent cx="304800" cy="238125"/>
            <wp:effectExtent l="0" t="0" r="0" b="9525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://192.168.0.93/api/DocumentObject/GetImageAsync?ImageId=40183628"/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количество твердых фторидов, уловленных в системе двухступенчатой очистки, кг/т Al;</w:t>
      </w:r>
    </w:p>
    <w:p w14:paraId="65BAE93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Т1го - время работы обеих ступеней двухступенчатой очистки, час, (режим 1);</w:t>
      </w:r>
    </w:p>
    <w:p w14:paraId="4E924FA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Т2го - время работы первой ступени очистки (электрофильтра) при простое второй ступени (скруббера), час, (режим 2); </w:t>
      </w:r>
    </w:p>
    <w:p w14:paraId="5E07987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Т3го- время работы второй ступени очистки (скруббера) при простое первой ступени (электрофильтра), час, (режим 3);</w:t>
      </w:r>
    </w:p>
    <w:p w14:paraId="6471917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Т4го- время полного простоя газоочистки, час, (режим 4);</w:t>
      </w:r>
    </w:p>
    <w:p w14:paraId="73E6091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E606580" wp14:editId="1322AD5B">
            <wp:extent cx="314325" cy="257175"/>
            <wp:effectExtent l="0" t="0" r="9525" b="9525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http://192.168.0.93/api/DocumentObject/GetImageAsync?ImageId=40183629"/>
                    <pic:cNvPicPr>
                      <a:picLocks noChangeAspect="1" noChangeArrowheads="1"/>
                    </pic:cNvPicPr>
                  </pic:nvPicPr>
                  <pic:blipFill>
                    <a:blip r:embed="rId2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улавливания твердых фторидов в электрофильтре, доли ед.;</w:t>
      </w:r>
    </w:p>
    <w:p w14:paraId="5AF8DF6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46124F8" wp14:editId="0DD41EAE">
            <wp:extent cx="333375" cy="257175"/>
            <wp:effectExtent l="0" t="0" r="9525" b="9525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://192.168.0.93/api/DocumentObject/GetImageAsync?ImageId=40183630"/>
                    <pic:cNvPicPr>
                      <a:picLocks noChangeAspect="1" noChangeArrowheads="1"/>
                    </pic:cNvPicPr>
                  </pic:nvPicPr>
                  <pic:blipFill>
                    <a:blip r:embed="rId2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улавливания твердых фторидов в скруббере при работающем электрофильтре, доли ед.;</w:t>
      </w:r>
    </w:p>
    <w:p w14:paraId="189E3C1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DA9B1DC" wp14:editId="121904B0">
            <wp:extent cx="342900" cy="257175"/>
            <wp:effectExtent l="0" t="0" r="0" b="9525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://192.168.0.93/api/DocumentObject/GetImageAsync?ImageId=40183631"/>
                    <pic:cNvPicPr>
                      <a:picLocks noChangeAspect="1" noChangeArrowheads="1"/>
                    </pic:cNvPicPr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улавливания твердых фторидов в скруббере при неработающем электрофильтре, доли ед.</w:t>
      </w:r>
    </w:p>
    <w:p w14:paraId="0975275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твердых фторидов в каждом аппарате определяется как отношение количества уловленных твердых фторидов к количеству твердых фторидов, поступивших в аппараты газоочистки, по формулам:</w:t>
      </w:r>
    </w:p>
    <w:p w14:paraId="6E73D3C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4D59D84" wp14:editId="7208B907">
            <wp:extent cx="1104900" cy="457200"/>
            <wp:effectExtent l="0" t="0" r="0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://192.168.0.93/api/DocumentObject/GetImageAsync?ImageId=40183632"/>
                    <pic:cNvPicPr>
                      <a:picLocks noChangeAspect="1" noChangeArrowheads="1"/>
                    </pic:cNvPicPr>
                  </pic:nvPicPr>
                  <pic:blipFill>
                    <a:blip r:embed="rId3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(3.1.40)</w:t>
      </w:r>
    </w:p>
    <w:p w14:paraId="6C91687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3AF26D8" wp14:editId="01721C7E">
            <wp:extent cx="1171575" cy="457200"/>
            <wp:effectExtent l="0" t="0" r="9525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://192.168.0.93/api/DocumentObject/GetImageAsync?ImageId=40183633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(3.1.41)</w:t>
      </w:r>
    </w:p>
    <w:p w14:paraId="2160926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1BBB018" wp14:editId="685F4389">
            <wp:extent cx="1209675" cy="457200"/>
            <wp:effectExtent l="0" t="0" r="9525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://192.168.0.93/api/DocumentObject/GetImageAsync?ImageId=40183634"/>
                    <pic:cNvPicPr>
                      <a:picLocks noChangeAspect="1" noChangeArrowheads="1"/>
                    </pic:cNvPicPr>
                  </pic:nvPicPr>
                  <pic:blipFill>
                    <a:blip r:embed="rId3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(3.1.42)</w:t>
      </w:r>
    </w:p>
    <w:p w14:paraId="10DCC9F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29AEDAAA" wp14:editId="34077F87">
            <wp:extent cx="257175" cy="238125"/>
            <wp:effectExtent l="0" t="0" r="9525" b="9525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://192.168.0.93/api/DocumentObject/GetImageAsync?ImageId=40183635"/>
                    <pic:cNvPicPr>
                      <a:picLocks noChangeAspect="1" noChangeArrowheads="1"/>
                    </pic:cNvPicPr>
                  </pic:nvPicPr>
                  <pic:blipFill>
                    <a:blip r:embed="rId3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твердых фторидов, выбрасываемых в атмосферный воздух после электрофильтра, кг/т Al;</w:t>
      </w:r>
    </w:p>
    <w:p w14:paraId="013DC99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EB43ABB" wp14:editId="033DE5DD">
            <wp:extent cx="390525" cy="238125"/>
            <wp:effectExtent l="0" t="0" r="9525" b="9525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http://192.168.0.93/api/DocumentObject/GetImageAsync?ImageId=40183636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твердых фторидов, выбрасываемых в атмосферный воздух после скруббера при работающем электрофильтре, кг/т Al;</w:t>
      </w:r>
    </w:p>
    <w:p w14:paraId="3A6ADE0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8A7FF29" wp14:editId="5FF4CAB8">
            <wp:extent cx="409575" cy="238125"/>
            <wp:effectExtent l="0" t="0" r="9525" b="9525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http://192.168.0.93/api/DocumentObject/GetImageAsync?ImageId=40183637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твердых фторидов, выбрасываемых в атмосферный воздух после скруббера при неработающем электрофильтре, кг/т Al.</w:t>
      </w:r>
    </w:p>
    <w:p w14:paraId="30D3786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Эффективность улавливания твердых фторидов </w:t>
      </w:r>
      <w:r w:rsidRPr="008F2B2E">
        <w:rPr>
          <w:noProof/>
          <w:sz w:val="28"/>
        </w:rPr>
        <w:drawing>
          <wp:inline distT="0" distB="0" distL="0" distR="0" wp14:anchorId="4D11EB4E" wp14:editId="437CEFD8">
            <wp:extent cx="257175" cy="238125"/>
            <wp:effectExtent l="0" t="0" r="9525" b="9525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http://192.168.0.93/api/DocumentObject/GetImageAsync?ImageId=40183599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, </w:t>
      </w:r>
      <w:r w:rsidRPr="008F2B2E">
        <w:rPr>
          <w:noProof/>
          <w:sz w:val="28"/>
        </w:rPr>
        <w:drawing>
          <wp:inline distT="0" distB="0" distL="0" distR="0" wp14:anchorId="2B0A0983" wp14:editId="3B1BAA7A">
            <wp:extent cx="257175" cy="238125"/>
            <wp:effectExtent l="0" t="0" r="9525" b="9525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http://192.168.0.93/api/DocumentObject/GetImageAsync?ImageId=40183635"/>
                    <pic:cNvPicPr>
                      <a:picLocks noChangeAspect="1" noChangeArrowheads="1"/>
                    </pic:cNvPicPr>
                  </pic:nvPicPr>
                  <pic:blipFill>
                    <a:blip r:embed="rId3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, </w:t>
      </w:r>
      <w:r w:rsidRPr="008F2B2E">
        <w:rPr>
          <w:noProof/>
          <w:sz w:val="28"/>
        </w:rPr>
        <w:drawing>
          <wp:inline distT="0" distB="0" distL="0" distR="0" wp14:anchorId="2F67D387" wp14:editId="3D2AA747">
            <wp:extent cx="390525" cy="238125"/>
            <wp:effectExtent l="0" t="0" r="9525" b="9525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http://192.168.0.93/api/DocumentObject/GetImageAsync?ImageId=40183636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и </w:t>
      </w:r>
      <w:r w:rsidRPr="008F2B2E">
        <w:rPr>
          <w:noProof/>
          <w:sz w:val="28"/>
        </w:rPr>
        <w:drawing>
          <wp:inline distT="0" distB="0" distL="0" distR="0" wp14:anchorId="28602257" wp14:editId="0B122B64">
            <wp:extent cx="409575" cy="238125"/>
            <wp:effectExtent l="0" t="0" r="9525" b="9525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192.168.0.93/api/DocumentObject/GetImageAsync?ImageId=40183637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определяется инструментальными методами в соответствии с методиками выполнения измерений концентраций загрязняющих веществ в выбросах промышленных предприятий.</w:t>
      </w:r>
    </w:p>
    <w:p w14:paraId="3BBFA50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твердых фторидов, выбрасываемых в атмосферный воздух после двухступенчатой очистки, определяется как разность между количеством твердых фторидов, поступивших в аппараты газоочистки, и количеством твердых фторидов, уловленных в аппаратах двухступенчатой очистки:</w:t>
      </w:r>
    </w:p>
    <w:p w14:paraId="422B80B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3174F41" wp14:editId="404845BB">
            <wp:extent cx="1095375" cy="238125"/>
            <wp:effectExtent l="0" t="0" r="9525" b="9525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192.168.0.93/api/DocumentObject/GetImageAsync?ImageId=40183638"/>
                    <pic:cNvPicPr>
                      <a:picLocks noChangeAspect="1" noChangeArrowheads="1"/>
                    </pic:cNvPicPr>
                  </pic:nvPicPr>
                  <pic:blipFill>
                    <a:blip r:embed="rId3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(3.1.43)</w:t>
      </w:r>
    </w:p>
    <w:p w14:paraId="19F5F80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2FA7FDF6" wp14:editId="5AC696D7">
            <wp:extent cx="304800" cy="238125"/>
            <wp:effectExtent l="0" t="0" r="0" b="9525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192.168.0.93/api/DocumentObject/GetImageAsync?ImageId=40183639"/>
                    <pic:cNvPicPr>
                      <a:picLocks noChangeAspect="1" noChangeArrowheads="1"/>
                    </pic:cNvPicPr>
                  </pic:nvPicPr>
                  <pic:blipFill>
                    <a:blip r:embed="rId3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количество твердых фторидов, выбрасываемых в атмосферу после двухступенчатой очистки, кг/т Al.</w:t>
      </w:r>
    </w:p>
    <w:p w14:paraId="0C37D3B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количество твердых фторидов, выбрасываемых в атмосферный воздух с учетом оседания их на конструкциях корпуса, определяется как сумма количества твердых фторидов, выбрасываемых в атмосферу через аэрационные фонари, и количества твердых фторидов, не уловленных аппаратами очистки:</w:t>
      </w:r>
    </w:p>
    <w:p w14:paraId="54C20AC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0F959318" wp14:editId="7838C327">
            <wp:extent cx="1143000" cy="238125"/>
            <wp:effectExtent l="0" t="0" r="0" b="9525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http://192.168.0.93/api/DocumentObject/GetImageAsync?ImageId=40183640"/>
                    <pic:cNvPicPr>
                      <a:picLocks noChangeAspect="1" noChangeArrowheads="1"/>
                    </pic:cNvPicPr>
                  </pic:nvPicPr>
                  <pic:blipFill>
                    <a:blip r:embed="rId3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(3.1.44)</w:t>
      </w:r>
    </w:p>
    <w:p w14:paraId="3323E1A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34A39B4A" wp14:editId="038943EC">
            <wp:extent cx="276225" cy="238125"/>
            <wp:effectExtent l="0" t="0" r="9525" b="9525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://192.168.0.93/api/DocumentObject/GetImageAsync?ImageId=40183626"/>
                    <pic:cNvPicPr>
                      <a:picLocks noChangeAspect="1" noChangeArrowheads="1"/>
                    </pic:cNvPicPr>
                  </pic:nvPicPr>
                  <pic:blipFill>
                    <a:blip r:embed="rId2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общее количество твердых фторидов, выбрасываемых в атмосферный воздух, кг/т Al.</w:t>
      </w:r>
    </w:p>
    <w:p w14:paraId="0293FB4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Газообразные фториды в электрофильтре не улавливаются, поэтому расчет выброса </w:t>
      </w:r>
      <w:r w:rsidRPr="008F2B2E">
        <w:rPr>
          <w:noProof/>
          <w:sz w:val="28"/>
        </w:rPr>
        <w:drawing>
          <wp:inline distT="0" distB="0" distL="0" distR="0" wp14:anchorId="43FF66A3" wp14:editId="38115401">
            <wp:extent cx="276225" cy="238125"/>
            <wp:effectExtent l="0" t="0" r="9525" b="9525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http://192.168.0.93/api/DocumentObject/GetImageAsync?ImageId=40183617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осуществляется по схеме расчета выбросов для одноступенчатой очистки.</w:t>
      </w:r>
    </w:p>
    <w:p w14:paraId="021C0DE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Двухступенчатая очистка (сухая + мокрая). Количество газообразных фторидов, улавливаемых в аппаратах сухой газоочистки, определяется, исходя из количества газообразных фторидов, поступающих на газоочистку, эффективности улавливания газообразных фторидов аппаратами сухой газоочистки и КПИ аппаратов сухой газоочистки:</w:t>
      </w:r>
    </w:p>
    <w:p w14:paraId="094DACA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BD08D92" wp14:editId="5AD3E065">
            <wp:extent cx="1514475" cy="257175"/>
            <wp:effectExtent l="0" t="0" r="9525" b="9525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http://192.168.0.93/api/DocumentObject/GetImageAsync?ImageId=40183641"/>
                    <pic:cNvPicPr>
                      <a:picLocks noChangeAspect="1" noChangeArrowheads="1"/>
                    </pic:cNvPicPr>
                  </pic:nvPicPr>
                  <pic:blipFill>
                    <a:blip r:embed="rId3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(3.1.45)</w:t>
      </w:r>
    </w:p>
    <w:p w14:paraId="03E5AF2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0D54720A" wp14:editId="7BA799F5">
            <wp:extent cx="295275" cy="238125"/>
            <wp:effectExtent l="0" t="0" r="9525" b="9525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http://192.168.0.93/api/DocumentObject/GetImageAsync?ImageId=40183642"/>
                    <pic:cNvPicPr>
                      <a:picLocks noChangeAspect="1" noChangeArrowheads="1"/>
                    </pic:cNvPicPr>
                  </pic:nvPicPr>
                  <pic:blipFill>
                    <a:blip r:embed="rId3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газообразных фторидов, уловленных в аппаратах сухой газоочистки, кг/т Al;</w:t>
      </w:r>
    </w:p>
    <w:p w14:paraId="1D7D1C4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7CA5246" wp14:editId="57C33473">
            <wp:extent cx="333375" cy="257175"/>
            <wp:effectExtent l="0" t="0" r="9525" b="9525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http://192.168.0.93/api/DocumentObject/GetImageAsync?ImageId=40183643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улавливания газообразных фторидов аппаратами сухой газоочистки, доли ед.;</w:t>
      </w:r>
    </w:p>
    <w:p w14:paraId="63B22DB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Эгос - КПИ аппаратов сухой газоочистки, доли ед.</w:t>
      </w:r>
    </w:p>
    <w:p w14:paraId="4590CB6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газообразных фторидов аппаратами сухой газоочистки определяется как отношение количества уловленных газообразных фторидов к их количеству, поступающему в аппараты сухой газоочистки, по формуле:</w:t>
      </w:r>
    </w:p>
    <w:p w14:paraId="5ED7126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6C004A1" wp14:editId="3F7E810F">
            <wp:extent cx="1247775" cy="457200"/>
            <wp:effectExtent l="0" t="0" r="9525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http://192.168.0.93/api/DocumentObject/GetImageAsync?ImageId=40183644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(3.1.46)</w:t>
      </w:r>
    </w:p>
    <w:p w14:paraId="7BEA65F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7329FDEE" wp14:editId="2CFF795D">
            <wp:extent cx="304800" cy="238125"/>
            <wp:effectExtent l="0" t="0" r="0" b="9525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://192.168.0.93/api/DocumentObject/GetImageAsync?ImageId=40183612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5FDFBFD2" wp14:editId="25CECFBB">
            <wp:extent cx="352425" cy="238125"/>
            <wp:effectExtent l="0" t="0" r="9525" b="9525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http://192.168.0.93/api/DocumentObject/GetImageAsync?ImageId=40183613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инструментально определенное количество газообразных фторидов, соответственно, на входе и выходе из сухой газоочистки, кг/т Al.</w:t>
      </w:r>
    </w:p>
    <w:p w14:paraId="6A569F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A03F6C1" wp14:editId="551DF7F8">
            <wp:extent cx="304800" cy="238125"/>
            <wp:effectExtent l="0" t="0" r="0" b="9525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http://192.168.0.93/api/DocumentObject/GetImageAsync?ImageId=40183612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79BEC539" wp14:editId="26A11DA2">
            <wp:extent cx="352425" cy="238125"/>
            <wp:effectExtent l="0" t="0" r="9525" b="9525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http://192.168.0.93/api/DocumentObject/GetImageAsync?ImageId=40183613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определяются инструментальными методами в соответствии с методиками выполнения измерений концентраций загрязняющих веществ в выбросах промышленных предприятий.</w:t>
      </w:r>
    </w:p>
    <w:p w14:paraId="182F0B9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твердых фторидов, улавливаемых в аппаратах сухой газоочистки, определяется, исходя из количества твердых фторидов, поступающих на газоочистку, эффективности улавливания твердых фторидов аппаратами сухой газоочистки и КПИ аппаратов сухой газоочистки:</w:t>
      </w:r>
    </w:p>
    <w:p w14:paraId="5FDD58E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DFAA87F" wp14:editId="641EBF0A">
            <wp:extent cx="1495425" cy="257175"/>
            <wp:effectExtent l="0" t="0" r="9525" b="9525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192.168.0.93/api/DocumentObject/GetImageAsync?ImageId=40183645"/>
                    <pic:cNvPicPr>
                      <a:picLocks noChangeAspect="1" noChangeArrowheads="1"/>
                    </pic:cNvPicPr>
                  </pic:nvPicPr>
                  <pic:blipFill>
                    <a:blip r:embed="rId3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(3.1.47)</w:t>
      </w:r>
    </w:p>
    <w:p w14:paraId="49A8921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0A93D799" wp14:editId="64C2D0D0">
            <wp:extent cx="295275" cy="238125"/>
            <wp:effectExtent l="0" t="0" r="9525" b="9525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http://192.168.0.93/api/DocumentObject/GetImageAsync?ImageId=40183646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твердых фторидов, уловленных в аппаратах сухой газоочистки, кг/т Al;</w:t>
      </w:r>
    </w:p>
    <w:p w14:paraId="62F8BBE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0D1994D" wp14:editId="23F2DB5E">
            <wp:extent cx="314325" cy="257175"/>
            <wp:effectExtent l="0" t="0" r="9525" b="9525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http://192.168.0.93/api/DocumentObject/GetImageAsync?ImageId=40183647"/>
                    <pic:cNvPicPr>
                      <a:picLocks noChangeAspect="1" noChangeArrowheads="1"/>
                    </pic:cNvPicPr>
                  </pic:nvPicPr>
                  <pic:blipFill>
                    <a:blip r:embed="rId3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улавливания твердых фторидов аппаратами сухой газоочистки, доли ед.;</w:t>
      </w:r>
    </w:p>
    <w:p w14:paraId="7B4DF81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Эффективность улавливания твердых фторидов аппаратами сухой газоочистки определяется как отношение количества уловленных твердых </w:t>
      </w:r>
      <w:r w:rsidRPr="008F2B2E">
        <w:rPr>
          <w:rStyle w:val="s0"/>
          <w:sz w:val="28"/>
        </w:rPr>
        <w:lastRenderedPageBreak/>
        <w:t>фторидов к количеству твердых фторидов, поступающих в аппараты сухой газоочистки, по формуле:</w:t>
      </w:r>
    </w:p>
    <w:p w14:paraId="7934774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6D6680F" wp14:editId="5A62E928">
            <wp:extent cx="1257300" cy="457200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://192.168.0.93/api/DocumentObject/GetImageAsync?ImageId=40183648"/>
                    <pic:cNvPicPr>
                      <a:picLocks noChangeAspect="1" noChangeArrowheads="1"/>
                    </pic:cNvPicPr>
                  </pic:nvPicPr>
                  <pic:blipFill>
                    <a:blip r:embed="rId3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(3.1.48)</w:t>
      </w:r>
    </w:p>
    <w:p w14:paraId="6CCFE93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1F9777FA" wp14:editId="10E28080">
            <wp:extent cx="304800" cy="238125"/>
            <wp:effectExtent l="0" t="0" r="0" b="9525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://192.168.0.93/api/DocumentObject/GetImageAsync?ImageId=40183649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5C685756" wp14:editId="29EB57DC">
            <wp:extent cx="352425" cy="238125"/>
            <wp:effectExtent l="0" t="0" r="9525" b="9525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://192.168.0.93/api/DocumentObject/GetImageAsync?ImageId=40183622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инструментально определенное количество твердых фторидов, соответственно, на входе и выходе из сухой газоочистки, кг/т Al;</w:t>
      </w:r>
    </w:p>
    <w:p w14:paraId="7F33569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4964FB0" wp14:editId="557BF8B0">
            <wp:extent cx="304800" cy="238125"/>
            <wp:effectExtent l="0" t="0" r="0" b="9525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://192.168.0.93/api/DocumentObject/GetImageAsync?ImageId=40183649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10006B68" wp14:editId="7B2524BB">
            <wp:extent cx="352425" cy="238125"/>
            <wp:effectExtent l="0" t="0" r="9525" b="9525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://192.168.0.93/api/DocumentObject/GetImageAsync?ImageId=40183622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определяются инструментальными способами в соответствии с методиками выполнения измерений концентраций загрязняющих веществ в выбросах промышленных предприятий.</w:t>
      </w:r>
    </w:p>
    <w:p w14:paraId="6F8D0CA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Расчетное количество газообразных фторидов, поступающих на вторую ступень очистки (мокрую), определяется как разность между количеством газообразных фторидов, поступивших в систему газоотсоса, и количеством газообразных фторидов, уловленных в аппаратах первой ступени очистки:</w:t>
      </w:r>
    </w:p>
    <w:p w14:paraId="112B7F5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AFF23BA" wp14:editId="090A71E9">
            <wp:extent cx="1095375" cy="238125"/>
            <wp:effectExtent l="0" t="0" r="9525" b="9525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http://192.168.0.93/api/DocumentObject/GetImageAsync?ImageId=40183650"/>
                    <pic:cNvPicPr>
                      <a:picLocks noChangeAspect="1" noChangeArrowheads="1"/>
                    </pic:cNvPicPr>
                  </pic:nvPicPr>
                  <pic:blipFill>
                    <a:blip r:embed="rId3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(3.1.49)</w:t>
      </w:r>
    </w:p>
    <w:p w14:paraId="4CC1259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70C0BB3A" wp14:editId="2CDB9A21">
            <wp:extent cx="304800" cy="238125"/>
            <wp:effectExtent l="0" t="0" r="0" b="9525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http://192.168.0.93/api/DocumentObject/GetImageAsync?ImageId=40183651"/>
                    <pic:cNvPicPr>
                      <a:picLocks noChangeAspect="1" noChangeArrowheads="1"/>
                    </pic:cNvPicPr>
                  </pic:nvPicPr>
                  <pic:blipFill>
                    <a:blip r:embed="rId3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расчетное количество газообразных фторидов, поступивших на мокрую очистку после сухой очистки, кг/т AI.</w:t>
      </w:r>
    </w:p>
    <w:p w14:paraId="28CCDF4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Расчетное количество твердых фторидов, поступающих на вторую ступень очистки (мокрую), определяется как разность между количеством твердых фторидов, поступивших в систему газоотсоса, и количеством твердых фторидов, уловленных в аппаратах сухой очистки:</w:t>
      </w:r>
    </w:p>
    <w:p w14:paraId="569ED8E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FB4B9C7" wp14:editId="534806AC">
            <wp:extent cx="1095375" cy="238125"/>
            <wp:effectExtent l="0" t="0" r="9525" b="9525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http://192.168.0.93/api/DocumentObject/GetImageAsync?ImageId=40183652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(3.1.50)</w:t>
      </w:r>
    </w:p>
    <w:p w14:paraId="26F3C02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0D34C63C" wp14:editId="3CA5A5CB">
            <wp:extent cx="304800" cy="238125"/>
            <wp:effectExtent l="0" t="0" r="0" b="9525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http://192.168.0.93/api/DocumentObject/GetImageAsync?ImageId=40183653"/>
                    <pic:cNvPicPr>
                      <a:picLocks noChangeAspect="1" noChangeArrowheads="1"/>
                    </pic:cNvPicPr>
                  </pic:nvPicPr>
                  <pic:blipFill>
                    <a:blip r:embed="rId3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расчетное количество твердых фторидов, поступивших на мокрую очистку после сухой очистки, кг/т Al.</w:t>
      </w:r>
    </w:p>
    <w:p w14:paraId="7020694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газообразных фторидов, улавливаемых в аппаратах мокрой очистки, определяется, исходя из количества газообразных фторидов, поступающих на мокрую очистку, эффективности улавливания газообразных фторидов аппаратами мокрой очистки и КПИ аппаратов мокрой очистки:</w:t>
      </w:r>
    </w:p>
    <w:p w14:paraId="26735DA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9D626DA" wp14:editId="679D4552">
            <wp:extent cx="1628775" cy="257175"/>
            <wp:effectExtent l="0" t="0" r="9525" b="9525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http://192.168.0.93/api/DocumentObject/GetImageAsync?ImageId=40183654"/>
                    <pic:cNvPicPr>
                      <a:picLocks noChangeAspect="1" noChangeArrowheads="1"/>
                    </pic:cNvPicPr>
                  </pic:nvPicPr>
                  <pic:blipFill>
                    <a:blip r:embed="rId3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(3.1.51)</w:t>
      </w:r>
    </w:p>
    <w:p w14:paraId="32DB89C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1779499C" wp14:editId="2309B1F3">
            <wp:extent cx="342900" cy="238125"/>
            <wp:effectExtent l="0" t="0" r="0" b="9525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http://192.168.0.93/api/DocumentObject/GetImageAsync?ImageId=40183655"/>
                    <pic:cNvPicPr>
                      <a:picLocks noChangeAspect="1" noChangeArrowheads="1"/>
                    </pic:cNvPicPr>
                  </pic:nvPicPr>
                  <pic:blipFill>
                    <a:blip r:embed="rId3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газообразных фторидов, уловленных в аппаратах мокрой очистки, кг/т Al;</w:t>
      </w:r>
    </w:p>
    <w:p w14:paraId="2B41A28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5FC8DAB" wp14:editId="04D3C386">
            <wp:extent cx="333375" cy="257175"/>
            <wp:effectExtent l="0" t="0" r="9525" b="9525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192.168.0.93/api/DocumentObject/GetImageAsync?ImageId=40183656"/>
                    <pic:cNvPicPr>
                      <a:picLocks noChangeAspect="1" noChangeArrowheads="1"/>
                    </pic:cNvPicPr>
                  </pic:nvPicPr>
                  <pic:blipFill>
                    <a:blip r:embed="rId3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улавливания газообразных фторидов аппаратами мокрой очистки, доли ед.;</w:t>
      </w:r>
    </w:p>
    <w:p w14:paraId="100441C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Эгом - КПИ аппаратов мокрой очистки, доли ед. </w:t>
      </w:r>
    </w:p>
    <w:p w14:paraId="0E5D108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газообразных фторидов аппаратами мокрой очистки определяется, как отношение количества уловленных газообразных фторидов к количеству газообразных фторидов, поступающих в аппараты мокрой очистки, по формуле:</w:t>
      </w:r>
    </w:p>
    <w:p w14:paraId="234F76E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B009C75" wp14:editId="717F17DB">
            <wp:extent cx="1400175" cy="457200"/>
            <wp:effectExtent l="0" t="0" r="9525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http://192.168.0.93/api/DocumentObject/GetImageAsync?ImageId=40183657"/>
                    <pic:cNvPicPr>
                      <a:picLocks noChangeAspect="1" noChangeArrowheads="1"/>
                    </pic:cNvPicPr>
                  </pic:nvPicPr>
                  <pic:blipFill>
                    <a:blip r:embed="rId3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(3.1.52)</w:t>
      </w:r>
    </w:p>
    <w:p w14:paraId="3A90C1A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 xml:space="preserve">где </w:t>
      </w:r>
      <w:r w:rsidRPr="008F2B2E">
        <w:rPr>
          <w:noProof/>
          <w:sz w:val="28"/>
        </w:rPr>
        <w:drawing>
          <wp:inline distT="0" distB="0" distL="0" distR="0" wp14:anchorId="33C32738" wp14:editId="60C45028">
            <wp:extent cx="390525" cy="238125"/>
            <wp:effectExtent l="0" t="0" r="9525" b="9525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://192.168.0.93/api/DocumentObject/GetImageAsync?ImageId=40183658"/>
                    <pic:cNvPicPr>
                      <a:picLocks noChangeAspect="1" noChangeArrowheads="1"/>
                    </pic:cNvPicPr>
                  </pic:nvPicPr>
                  <pic:blipFill>
                    <a:blip r:embed="rId3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6643ECF0" wp14:editId="56E5AE4B">
            <wp:extent cx="409575" cy="238125"/>
            <wp:effectExtent l="0" t="0" r="9525" b="9525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http://192.168.0.93/api/DocumentObject/GetImageAsync?ImageId=40183659"/>
                    <pic:cNvPicPr>
                      <a:picLocks noChangeAspect="1" noChangeArrowheads="1"/>
                    </pic:cNvPicPr>
                  </pic:nvPicPr>
                  <pic:blipFill>
                    <a:blip r:embed="rId3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инструментально определенное количество газообразных фторидов, соответственно, на входе и выходе из мокрой газоочистки, кг/т Al.</w:t>
      </w:r>
    </w:p>
    <w:p w14:paraId="5E60E4D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45C5DCB" wp14:editId="268719D4">
            <wp:extent cx="390525" cy="238125"/>
            <wp:effectExtent l="0" t="0" r="9525" b="9525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http://192.168.0.93/api/DocumentObject/GetImageAsync?ImageId=40183658"/>
                    <pic:cNvPicPr>
                      <a:picLocks noChangeAspect="1" noChangeArrowheads="1"/>
                    </pic:cNvPicPr>
                  </pic:nvPicPr>
                  <pic:blipFill>
                    <a:blip r:embed="rId3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27F68EC4" wp14:editId="38CFCA3F">
            <wp:extent cx="409575" cy="238125"/>
            <wp:effectExtent l="0" t="0" r="9525" b="9525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http://192.168.0.93/api/DocumentObject/GetImageAsync?ImageId=40183659"/>
                    <pic:cNvPicPr>
                      <a:picLocks noChangeAspect="1" noChangeArrowheads="1"/>
                    </pic:cNvPicPr>
                  </pic:nvPicPr>
                  <pic:blipFill>
                    <a:blip r:embed="rId3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определяются инструментальными методами в соответствии с методиками выполнения измерений концентраций загрязняющих веществ в выбросах промышленных предприятий.</w:t>
      </w:r>
    </w:p>
    <w:p w14:paraId="46375A5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Расчетное количество газообразных фторидов, выбрасываемых в атмосферный воздух после очистки, определяется как разность между количеством газообразных фторидов, поступивших на мокрую газоочистку, и количеством газообразных фторидов, уловленных в аппаратах мокрой очистки:</w:t>
      </w:r>
    </w:p>
    <w:p w14:paraId="5492178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68EB2F3" wp14:editId="7B73C281">
            <wp:extent cx="1257300" cy="238125"/>
            <wp:effectExtent l="0" t="0" r="0" b="9525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http://192.168.0.93/api/DocumentObject/GetImageAsync?ImageId=40183660"/>
                    <pic:cNvPicPr>
                      <a:picLocks noChangeAspect="1" noChangeArrowheads="1"/>
                    </pic:cNvPicPr>
                  </pic:nvPicPr>
                  <pic:blipFill>
                    <a:blip r:embed="rId3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(3.1.53)</w:t>
      </w:r>
    </w:p>
    <w:p w14:paraId="039D279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22F9D1D7" wp14:editId="64F3EC10">
            <wp:extent cx="352425" cy="238125"/>
            <wp:effectExtent l="0" t="0" r="9525" b="9525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http://192.168.0.93/api/DocumentObject/GetImageAsync?ImageId=40183661"/>
                    <pic:cNvPicPr>
                      <a:picLocks noChangeAspect="1" noChangeArrowheads="1"/>
                    </pic:cNvPicPr>
                  </pic:nvPicPr>
                  <pic:blipFill>
                    <a:blip r:embed="rId3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расчетное количество газообразных фторидов, выбрасываемых в атмосферный воздух после мокрой очистки, кг/т Al.</w:t>
      </w:r>
    </w:p>
    <w:p w14:paraId="3F041F9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количество газообразных фторидов, выбрасываемых в атмосферный воздух, определяется как сумма количества газообразных фторидов, выделяющихся в атмосферу корпуса электролиза, и количества газообразных фторидов, не уловленных аппаратами газоочистки:</w:t>
      </w:r>
    </w:p>
    <w:p w14:paraId="1C3C16D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CB3FC2C" wp14:editId="1FDE2670">
            <wp:extent cx="1143000" cy="238125"/>
            <wp:effectExtent l="0" t="0" r="0" b="9525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http://192.168.0.93/api/DocumentObject/GetImageAsync?ImageId=40183662"/>
                    <pic:cNvPicPr>
                      <a:picLocks noChangeAspect="1" noChangeArrowheads="1"/>
                    </pic:cNvPicPr>
                  </pic:nvPicPr>
                  <pic:blipFill>
                    <a:blip r:embed="rId3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(3.1.54)</w:t>
      </w:r>
    </w:p>
    <w:p w14:paraId="4844A75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2875534E" wp14:editId="3809AF27">
            <wp:extent cx="276225" cy="238125"/>
            <wp:effectExtent l="0" t="0" r="9525" b="9525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http://192.168.0.93/api/DocumentObject/GetImageAsync?ImageId=40183617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общее количество газообразных фторидов, выбрасываемых в атмосферный воздух, кг/т Al.</w:t>
      </w:r>
    </w:p>
    <w:p w14:paraId="0CD4BD2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Аналогично, количество твердых фторидов, улавливаемых в аппаратах мокрой очистки, определяется, исходя из количества твердых фторидов, поступающих на мокрую очистку, эффективности улавливания твердых фторидов аппаратами мокрой очистки и КПИ улавливания пыли аппаратами мокрой очистки:</w:t>
      </w:r>
    </w:p>
    <w:p w14:paraId="58684C8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6914082" wp14:editId="6D64B728">
            <wp:extent cx="1609725" cy="257175"/>
            <wp:effectExtent l="0" t="0" r="9525" b="9525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http://192.168.0.93/api/DocumentObject/GetImageAsync?ImageId=40183663"/>
                    <pic:cNvPicPr>
                      <a:picLocks noChangeAspect="1" noChangeArrowheads="1"/>
                    </pic:cNvPicPr>
                  </pic:nvPicPr>
                  <pic:blipFill>
                    <a:blip r:embed="rId3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(3.1.55)</w:t>
      </w:r>
    </w:p>
    <w:p w14:paraId="344C404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BD36401" wp14:editId="07B0588D">
            <wp:extent cx="1400175" cy="457200"/>
            <wp:effectExtent l="0" t="0" r="9525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http://192.168.0.93/api/DocumentObject/GetImageAsync?ImageId=40183664"/>
                    <pic:cNvPicPr>
                      <a:picLocks noChangeAspect="1" noChangeArrowheads="1"/>
                    </pic:cNvPicPr>
                  </pic:nvPicPr>
                  <pic:blipFill>
                    <a:blip r:embed="rId3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(3.1.56)</w:t>
      </w:r>
    </w:p>
    <w:p w14:paraId="6C4A422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1341D911" wp14:editId="60310B5C">
            <wp:extent cx="314325" cy="257175"/>
            <wp:effectExtent l="0" t="0" r="9525" b="9525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://192.168.0.93/api/DocumentObject/GetImageAsync?ImageId=40183665"/>
                    <pic:cNvPicPr>
                      <a:picLocks noChangeAspect="1" noChangeArrowheads="1"/>
                    </pic:cNvPicPr>
                  </pic:nvPicPr>
                  <pic:blipFill>
                    <a:blip r:embed="rId3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улавливания твердых фторидов в аппаратах мокрой очистки, доли ед.;</w:t>
      </w:r>
    </w:p>
    <w:p w14:paraId="77D896A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48DAC60" wp14:editId="5A1AC48D">
            <wp:extent cx="390525" cy="238125"/>
            <wp:effectExtent l="0" t="0" r="9525" b="9525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http://192.168.0.93/api/DocumentObject/GetImageAsync?ImageId=40183666"/>
                    <pic:cNvPicPr>
                      <a:picLocks noChangeAspect="1" noChangeArrowheads="1"/>
                    </pic:cNvPicPr>
                  </pic:nvPicPr>
                  <pic:blipFill>
                    <a:blip r:embed="rId3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4FF341B8" wp14:editId="422D0A48">
            <wp:extent cx="419100" cy="238125"/>
            <wp:effectExtent l="0" t="0" r="0" b="9525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http://192.168.0.93/api/DocumentObject/GetImageAsync?ImageId=40183667"/>
                    <pic:cNvPicPr>
                      <a:picLocks noChangeAspect="1" noChangeArrowheads="1"/>
                    </pic:cNvPicPr>
                  </pic:nvPicPr>
                  <pic:blipFill>
                    <a:blip r:embed="rId3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инструментально определенное количество твердых фторидов, соответственно, на входе и выходе из аппаратов мокрой очистки, кг/т Al. Определяются в соответствии с методиками выполнения измерений концентраций загрязняющих веществ в выбросах промышленных предприятий.</w:t>
      </w:r>
    </w:p>
    <w:p w14:paraId="4B185F6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твердых фторидов, выбрасываемых в атмосферный воздух после очистки, определяется как разность между количеством твердых фторидов, поступивших на мокрую очистку, и количеством твердых фторидов, уловленных в аппаратах мокрой очистки:</w:t>
      </w:r>
    </w:p>
    <w:p w14:paraId="0110F16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54F04F36" wp14:editId="221BA967">
            <wp:extent cx="1257300" cy="238125"/>
            <wp:effectExtent l="0" t="0" r="0" b="9525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http://192.168.0.93/api/DocumentObject/GetImageAsync?ImageId=40183668"/>
                    <pic:cNvPicPr>
                      <a:picLocks noChangeAspect="1" noChangeArrowheads="1"/>
                    </pic:cNvPicPr>
                  </pic:nvPicPr>
                  <pic:blipFill>
                    <a:blip r:embed="rId3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(3.1.57)</w:t>
      </w:r>
    </w:p>
    <w:p w14:paraId="020A918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1A3EA5A5" wp14:editId="70655A85">
            <wp:extent cx="352425" cy="238125"/>
            <wp:effectExtent l="0" t="0" r="9525" b="9525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http://192.168.0.93/api/DocumentObject/GetImageAsync?ImageId=40183669"/>
                    <pic:cNvPicPr>
                      <a:picLocks noChangeAspect="1" noChangeArrowheads="1"/>
                    </pic:cNvPicPr>
                  </pic:nvPicPr>
                  <pic:blipFill>
                    <a:blip r:embed="rId3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твердых фторидов, выбрасываемых в атмосферный воздух после мокрой очистки, кг/т Al.</w:t>
      </w:r>
    </w:p>
    <w:p w14:paraId="6A7CD07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количество твердых фторидов, выбрасываемых в атмосферный воздух с учетом оседания их на конструкциях корпуса электролиза, определяется как сумма количества твердых фторидов, выбрасываемых через аэрационные фонари, и количества твердых фторидов, не уловленных аппаратами газоочистки:</w:t>
      </w:r>
    </w:p>
    <w:p w14:paraId="515638F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B4E8744" wp14:editId="0EA82BB9">
            <wp:extent cx="1190625" cy="238125"/>
            <wp:effectExtent l="0" t="0" r="9525" b="9525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http://192.168.0.93/api/DocumentObject/GetImageAsync?ImageId=40183670"/>
                    <pic:cNvPicPr>
                      <a:picLocks noChangeAspect="1" noChangeArrowheads="1"/>
                    </pic:cNvPicPr>
                  </pic:nvPicPr>
                  <pic:blipFill>
                    <a:blip r:embed="rId3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(3.1.58)</w:t>
      </w:r>
    </w:p>
    <w:p w14:paraId="73D40AC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64A220F6" wp14:editId="3AD76585">
            <wp:extent cx="276225" cy="238125"/>
            <wp:effectExtent l="0" t="0" r="9525" b="9525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http://192.168.0.93/api/DocumentObject/GetImageAsync?ImageId=40183671"/>
                    <pic:cNvPicPr>
                      <a:picLocks noChangeAspect="1" noChangeArrowheads="1"/>
                    </pic:cNvPicPr>
                  </pic:nvPicPr>
                  <pic:blipFill>
                    <a:blip r:embed="rId3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общее количество твердых фторидов, выбрасываемых в атмосферный воздух, кг/т Al.</w:t>
      </w:r>
    </w:p>
    <w:p w14:paraId="28AE9D8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Схематично баланс фтора для двухступенчатой (сухая + мокрая) очистки представлен в </w:t>
      </w:r>
      <w:hyperlink w:anchor="sub14" w:history="1">
        <w:r w:rsidRPr="008F2B2E">
          <w:rPr>
            <w:rStyle w:val="a4"/>
            <w:sz w:val="28"/>
          </w:rPr>
          <w:t>приложении 14</w:t>
        </w:r>
      </w:hyperlink>
      <w:r w:rsidRPr="008F2B2E">
        <w:rPr>
          <w:rStyle w:val="s0"/>
          <w:sz w:val="28"/>
        </w:rPr>
        <w:t xml:space="preserve"> к данной Методике.</w:t>
      </w:r>
    </w:p>
    <w:p w14:paraId="4DDF370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74E538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2E7D316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 xml:space="preserve">3.2 Расчет выбросов оксида углерода в атмосферный воздух. </w:t>
      </w:r>
    </w:p>
    <w:p w14:paraId="7299D9C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34522A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Источником образования оксида углерода является углерод анодной массы, который взаимодействует с кислородом по реакциям:</w:t>
      </w:r>
    </w:p>
    <w:p w14:paraId="5E503045" w14:textId="77777777" w:rsidR="00975CA4" w:rsidRPr="008F2B2E" w:rsidRDefault="003373D6">
      <w:pPr>
        <w:ind w:firstLine="400"/>
        <w:jc w:val="center"/>
        <w:rPr>
          <w:sz w:val="28"/>
          <w:lang w:val="en-US"/>
        </w:rPr>
      </w:pPr>
      <w:r w:rsidRPr="008F2B2E">
        <w:rPr>
          <w:rStyle w:val="s0"/>
          <w:sz w:val="28"/>
          <w:lang w:val="en-US"/>
        </w:rPr>
        <w:t xml:space="preserve">Al2O3 + 2C = CO2 + </w:t>
      </w:r>
      <w:r w:rsidRPr="008F2B2E">
        <w:rPr>
          <w:rStyle w:val="s0"/>
          <w:sz w:val="28"/>
        </w:rPr>
        <w:t>СО</w:t>
      </w:r>
      <w:r w:rsidRPr="008F2B2E">
        <w:rPr>
          <w:rStyle w:val="s0"/>
          <w:sz w:val="28"/>
          <w:lang w:val="en-US"/>
        </w:rPr>
        <w:t xml:space="preserve"> + 2Al (3.2.1)</w:t>
      </w:r>
    </w:p>
    <w:p w14:paraId="4558B6B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rStyle w:val="s0"/>
          <w:sz w:val="28"/>
        </w:rPr>
        <w:t>CO2 + C = 2CO (3.2.2)</w:t>
      </w:r>
    </w:p>
    <w:p w14:paraId="7766305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 эти реакции можно выразить уравнением:</w:t>
      </w:r>
    </w:p>
    <w:p w14:paraId="2658893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45E6539" wp14:editId="645E279A">
            <wp:extent cx="3133725" cy="390525"/>
            <wp:effectExtent l="0" t="0" r="9525" b="9525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http://192.168.0.93/api/DocumentObject/GetImageAsync?ImageId=40183672"/>
                    <pic:cNvPicPr>
                      <a:picLocks noChangeAspect="1" noChangeArrowheads="1"/>
                    </pic:cNvPicPr>
                  </pic:nvPicPr>
                  <pic:blipFill>
                    <a:blip r:embed="rId3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(3.2.3)</w:t>
      </w:r>
    </w:p>
    <w:p w14:paraId="2D94CB2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Кроме кислорода, содержащегося в глиноземе, в указанных реакциях участвует кислород, содержащийся в других видах сырья (анодной массе, фтористых солях) и кислород воздуха, взаимодействующий с углеродом при разрушении корки как при выполнении различных технологических операций по обслуживанию электролизеров, так и при обвалах корки. Кроме того, некоторое количество анодного материала окисляется кислородом воздуха в зоне, где отсутствует алюминиевая обечайка, но еще нет корки электролита (для электролизеров с самообжигающимися анодами с боковым токоподводом), а также в зоне, находящейся выше корки электролита и омываемой отсасываемым воздухом.</w:t>
      </w:r>
    </w:p>
    <w:p w14:paraId="4041D47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кислорода, содержащегося в сырье, составляет в среднем 930 кг/т Al (</w:t>
      </w:r>
      <w:hyperlink w:anchor="sub4" w:history="1">
        <w:r w:rsidRPr="008F2B2E">
          <w:rPr>
            <w:rStyle w:val="a4"/>
            <w:sz w:val="28"/>
          </w:rPr>
          <w:t>приложение 4</w:t>
        </w:r>
      </w:hyperlink>
      <w:r w:rsidRPr="008F2B2E">
        <w:rPr>
          <w:rStyle w:val="s0"/>
          <w:sz w:val="28"/>
        </w:rPr>
        <w:t>). Расход анодной массы (углерода), как и количество образующихся оксидов углерода, зависит от протекания вторичных реакций, в частности, реакции Будуара (3.2.2).</w:t>
      </w:r>
    </w:p>
    <w:p w14:paraId="3881599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В реальных условиях доля углерода (от расхода анодной массы), подвергающегося окислению в период наличия корки на электролизерах с самообжигающимися анодами с верхним токоподводом, колеблется от 81 до 87% и в среднем составляет 84%, на электролизерах с самообжигающимися </w:t>
      </w:r>
      <w:r w:rsidRPr="008F2B2E">
        <w:rPr>
          <w:rStyle w:val="s0"/>
          <w:sz w:val="28"/>
        </w:rPr>
        <w:lastRenderedPageBreak/>
        <w:t>анодами с боковым токоподводом колеблется от 83 до 87% и в среднем составляет 85%.</w:t>
      </w:r>
    </w:p>
    <w:p w14:paraId="5555ABD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образующегося под коркой СО рассчитывается по формуле:</w:t>
      </w:r>
    </w:p>
    <w:p w14:paraId="52AE890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B222E5E" wp14:editId="39598372">
            <wp:extent cx="2124075" cy="238125"/>
            <wp:effectExtent l="0" t="0" r="9525" b="9525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://192.168.0.93/api/DocumentObject/GetImageAsync?ImageId=40183673"/>
                    <pic:cNvPicPr>
                      <a:picLocks noChangeAspect="1" noChangeArrowheads="1"/>
                    </pic:cNvPicPr>
                  </pic:nvPicPr>
                  <pic:blipFill>
                    <a:blip r:embed="rId3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(3.2.4)</w:t>
      </w:r>
    </w:p>
    <w:p w14:paraId="0CCCED8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3A148834" wp14:editId="40B9F9EC">
            <wp:extent cx="314325" cy="238125"/>
            <wp:effectExtent l="0" t="0" r="9525" b="9525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http://192.168.0.93/api/DocumentObject/GetImageAsync?ImageId=40183674"/>
                    <pic:cNvPicPr>
                      <a:picLocks noChangeAspect="1" noChangeArrowheads="1"/>
                    </pic:cNvPicPr>
                  </pic:nvPicPr>
                  <pic:blipFill>
                    <a:blip r:embed="rId3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количество образующегося оксида углерода, кг/т Al;</w:t>
      </w:r>
    </w:p>
    <w:p w14:paraId="2CC0144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Рам - расход анодной массы, кг/т Al;</w:t>
      </w:r>
    </w:p>
    <w:p w14:paraId="5FD7AEC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</w:t>
      </w:r>
      <w:r w:rsidRPr="008F2B2E">
        <w:rPr>
          <w:noProof/>
          <w:sz w:val="28"/>
        </w:rPr>
        <w:drawing>
          <wp:inline distT="0" distB="0" distL="0" distR="0" wp14:anchorId="39B5B411" wp14:editId="0AC9C825">
            <wp:extent cx="123825" cy="276225"/>
            <wp:effectExtent l="0" t="0" r="9525" b="9525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http://192.168.0.93/api/DocumentObject/GetImageAsync?ImageId=4018336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 - доля углерода, подвергшегося окислению под колоколом, доли ед.;</w:t>
      </w:r>
    </w:p>
    <w:p w14:paraId="7058FC3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Р0 - количество кислорода, окисляющего углерод под колоколом, кг/т Al.</w:t>
      </w:r>
    </w:p>
    <w:p w14:paraId="20D0570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корпусов электролиза, оборудованных электролизерами с самообжигающимися анодами с верхним токоподводом, образующийся в подколокольном пространстве оксид углерода в значительной степени поступает в систему газоотсоса и в горелке окисляется до диоксида углерода. Полнота протекания этого процесса определяется только коэффициентом использования горелок во времени (фактом горения газа в горелках). Остальная часть оксида углерода, количество которой обусловлено неполной эффективностью улавливания газа газосборным колоколом, поступает в атмосферу корпуса электролиза, но и в этом случае примерно половина оксида углерода окисляется до CO2 при горении анодного газа.</w:t>
      </w:r>
    </w:p>
    <w:p w14:paraId="73A725A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зависимости от величины коэффициента эффективности улавливания анодных газов газосборным колоколом количество кислорода, участвующего в окислении углерода, рассчитывается по формуле (</w:t>
      </w:r>
      <w:hyperlink w:anchor="sub4" w:history="1">
        <w:r w:rsidRPr="008F2B2E">
          <w:rPr>
            <w:rStyle w:val="a4"/>
            <w:sz w:val="28"/>
          </w:rPr>
          <w:t>приложение 4</w:t>
        </w:r>
      </w:hyperlink>
      <w:r w:rsidRPr="008F2B2E">
        <w:rPr>
          <w:rStyle w:val="s0"/>
          <w:sz w:val="28"/>
        </w:rPr>
        <w:t xml:space="preserve"> к Методике):</w:t>
      </w:r>
    </w:p>
    <w:p w14:paraId="6E5CFC9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rStyle w:val="s0"/>
          <w:sz w:val="28"/>
        </w:rPr>
        <w:t xml:space="preserve">Р0 = 930 + 0,54 </w:t>
      </w:r>
      <w:r w:rsidRPr="008F2B2E">
        <w:rPr>
          <w:noProof/>
          <w:sz w:val="28"/>
        </w:rPr>
        <w:drawing>
          <wp:inline distT="0" distB="0" distL="0" distR="0" wp14:anchorId="7A0FF05B" wp14:editId="5084C6BF">
            <wp:extent cx="114300" cy="123825"/>
            <wp:effectExtent l="0" t="0" r="0" b="9525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(1 - Э</w:t>
      </w:r>
      <w:r w:rsidRPr="008F2B2E">
        <w:rPr>
          <w:noProof/>
          <w:sz w:val="28"/>
        </w:rPr>
        <w:drawing>
          <wp:inline distT="0" distB="0" distL="0" distR="0" wp14:anchorId="10C9789D" wp14:editId="1C24CFBE">
            <wp:extent cx="152400" cy="276225"/>
            <wp:effectExtent l="0" t="0" r="0" b="9525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http://192.168.0.93/api/DocumentObject/GetImageAsync?ImageId=40183676"/>
                    <pic:cNvPicPr>
                      <a:picLocks noChangeAspect="1" noChangeArrowheads="1"/>
                    </pic:cNvPicPr>
                  </pic:nvPicPr>
                  <pic:blipFill>
                    <a:blip r:embed="rId3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)</w:t>
      </w:r>
      <w:r w:rsidRPr="008F2B2E">
        <w:rPr>
          <w:noProof/>
          <w:sz w:val="28"/>
        </w:rPr>
        <w:drawing>
          <wp:inline distT="0" distB="0" distL="0" distR="0" wp14:anchorId="4B42620C" wp14:editId="4CB83EC6">
            <wp:extent cx="114300" cy="123825"/>
            <wp:effectExtent l="0" t="0" r="0" b="9525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Рам </w:t>
      </w:r>
      <w:r w:rsidRPr="008F2B2E">
        <w:rPr>
          <w:noProof/>
          <w:sz w:val="28"/>
        </w:rPr>
        <w:drawing>
          <wp:inline distT="0" distB="0" distL="0" distR="0" wp14:anchorId="534D18A8" wp14:editId="4FB7BFFE">
            <wp:extent cx="114300" cy="123825"/>
            <wp:effectExtent l="0" t="0" r="0" b="9525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Д</w:t>
      </w:r>
      <w:r w:rsidRPr="008F2B2E">
        <w:rPr>
          <w:noProof/>
          <w:sz w:val="28"/>
        </w:rPr>
        <w:drawing>
          <wp:inline distT="0" distB="0" distL="0" distR="0" wp14:anchorId="574D60BE" wp14:editId="4E854153">
            <wp:extent cx="104775" cy="276225"/>
            <wp:effectExtent l="0" t="0" r="9525" b="9525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http://192.168.0.93/api/DocumentObject/GetImageAsync?ImageId=40183677"/>
                    <pic:cNvPicPr>
                      <a:picLocks noChangeAspect="1" noChangeArrowheads="1"/>
                    </pic:cNvPicPr>
                  </pic:nvPicPr>
                  <pic:blipFill>
                    <a:blip r:embed="rId3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(3.2.5)</w:t>
      </w:r>
    </w:p>
    <w:p w14:paraId="005232C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930 - количество кислорода, содержащегося в сырье и участвующего в первичном окислении углерода, кг.</w:t>
      </w:r>
    </w:p>
    <w:p w14:paraId="6C739A2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оксида углерода, выбрасываемого в атмосферный воздух через систему газоотсоса, рассчитывается по формуле:</w:t>
      </w:r>
    </w:p>
    <w:p w14:paraId="29ED55B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927E0FF" wp14:editId="39EF7A4B">
            <wp:extent cx="1952625" cy="238125"/>
            <wp:effectExtent l="0" t="0" r="9525" b="9525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http://192.168.0.93/api/DocumentObject/GetImageAsync?ImageId=40183678"/>
                    <pic:cNvPicPr>
                      <a:picLocks noChangeAspect="1" noChangeArrowheads="1"/>
                    </pic:cNvPicPr>
                  </pic:nvPicPr>
                  <pic:blipFill>
                    <a:blip r:embed="rId3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(3.2.6)</w:t>
      </w:r>
    </w:p>
    <w:p w14:paraId="10FDE7E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3333590D" wp14:editId="53EC1E57">
            <wp:extent cx="295275" cy="238125"/>
            <wp:effectExtent l="0" t="0" r="9525" b="9525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http://192.168.0.93/api/DocumentObject/GetImageAsync?ImageId=40183679"/>
                    <pic:cNvPicPr>
                      <a:picLocks noChangeAspect="1" noChangeArrowheads="1"/>
                    </pic:cNvPicPr>
                  </pic:nvPicPr>
                  <pic:blipFill>
                    <a:blip r:embed="rId3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оксида углерода, выбрасываемого в атмосферный воздух через систему газоотсоса, кг/т Al;</w:t>
      </w:r>
    </w:p>
    <w:p w14:paraId="77B773D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454C88C" wp14:editId="639E6DA3">
            <wp:extent cx="238125" cy="238125"/>
            <wp:effectExtent l="0" t="0" r="9525" b="9525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http://192.168.0.93/api/DocumentObject/GetImageAsync?ImageId=40183680"/>
                    <pic:cNvPicPr>
                      <a:picLocks noChangeAspect="1" noChangeArrowheads="1"/>
                    </pic:cNvPicPr>
                  </pic:nvPicPr>
                  <pic:blipFill>
                    <a:blip r:embed="rId3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улавливания анодных газов газосборным колоколом, доли ед.;</w:t>
      </w:r>
    </w:p>
    <w:p w14:paraId="53E506C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Эг - КПИ горелок во времени, доли ед.;</w:t>
      </w:r>
    </w:p>
    <w:p w14:paraId="144104B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FE0EAB1" wp14:editId="02987866">
            <wp:extent cx="276225" cy="238125"/>
            <wp:effectExtent l="0" t="0" r="9525" b="9525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http://192.168.0.93/api/DocumentObject/GetImageAsync?ImageId=40183681"/>
                    <pic:cNvPicPr>
                      <a:picLocks noChangeAspect="1" noChangeArrowheads="1"/>
                    </pic:cNvPicPr>
                  </pic:nvPicPr>
                  <pic:blipFill>
                    <a:blip r:embed="rId3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дожигания оксида углерода, доли ед.</w:t>
      </w:r>
    </w:p>
    <w:p w14:paraId="1D5F8C5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Эффективность улавливания анодных газов (оксида углерода, сернистых соединений и смолистых веществ) газосборным колоколом больше эффективности улавливания фторидов. Анодные газы образуются в зоне, расположенной непосредственно под газосборником, и даже при нарушенной корке электролита существенная часть анодных газов должна поступать в систему газоотсоса, в то время, как фтористые соли при их загрузке на корку длительное время прогреваются, испаряются и гидролизуются. При этом </w:t>
      </w:r>
      <w:r w:rsidRPr="008F2B2E">
        <w:rPr>
          <w:rStyle w:val="s0"/>
          <w:sz w:val="28"/>
        </w:rPr>
        <w:lastRenderedPageBreak/>
        <w:t>продукты испарения и гидролиза выделяются в атмосферный воздух минуя газосборник. При разрушении корки (обнажении поверхности расплава) продукты испарения и гидролиза электролита выносятся конвективным потоком в атмосферный воздух, также минуя газосборник в большей степени, чем анодные газы.</w:t>
      </w:r>
    </w:p>
    <w:p w14:paraId="7597E2F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анодных газов газосборным колоколом определяется производственными службами в соответствии с данными оперативного контроля за состоянием воздушной среды в корпусах электролиза по следующей формуле:</w:t>
      </w:r>
    </w:p>
    <w:p w14:paraId="5EEACCC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E4F8A57" wp14:editId="3C7B08AB">
            <wp:extent cx="4419600" cy="485775"/>
            <wp:effectExtent l="0" t="0" r="0" b="9525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http://192.168.0.93/api/DocumentObject/GetImageAsync?ImageId=40183682"/>
                    <pic:cNvPicPr>
                      <a:picLocks noChangeAspect="1" noChangeArrowheads="1"/>
                    </pic:cNvPicPr>
                  </pic:nvPicPr>
                  <pic:blipFill>
                    <a:blip r:embed="rId3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(3.2.7)</w:t>
      </w:r>
    </w:p>
    <w:p w14:paraId="70BF178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57086987" wp14:editId="78C53EF9">
            <wp:extent cx="238125" cy="238125"/>
            <wp:effectExtent l="0" t="0" r="9525" b="9525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http://192.168.0.93/api/DocumentObject/GetImageAsync?ImageId=40183683"/>
                    <pic:cNvPicPr>
                      <a:picLocks noChangeAspect="1" noChangeArrowheads="1"/>
                    </pic:cNvPicPr>
                  </pic:nvPicPr>
                  <pic:blipFill>
                    <a:blip r:embed="rId3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- эффективность улавливания анодных газов газосборником в период времени </w:t>
      </w:r>
      <w:r w:rsidRPr="008F2B2E">
        <w:rPr>
          <w:noProof/>
          <w:sz w:val="28"/>
        </w:rPr>
        <w:drawing>
          <wp:inline distT="0" distB="0" distL="0" distR="0" wp14:anchorId="420DDBFB" wp14:editId="28BCFA09">
            <wp:extent cx="161925" cy="228600"/>
            <wp:effectExtent l="0" t="0" r="9525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http://192.168.0.93/api/DocumentObject/GetImageAsync?ImageId=40183684"/>
                    <pic:cNvPicPr>
                      <a:picLocks noChangeAspect="1" noChangeArrowheads="1"/>
                    </pic:cNvPicPr>
                  </pic:nvPicPr>
                  <pic:blipFill>
                    <a:blip r:embed="rId3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доли ед.;</w:t>
      </w:r>
    </w:p>
    <w:p w14:paraId="6DF788E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4D0FA8A" wp14:editId="10288715">
            <wp:extent cx="238125" cy="238125"/>
            <wp:effectExtent l="0" t="0" r="9525" b="9525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http://192.168.0.93/api/DocumentObject/GetImageAsync?ImageId=40183683"/>
                    <pic:cNvPicPr>
                      <a:picLocks noChangeAspect="1" noChangeArrowheads="1"/>
                    </pic:cNvPicPr>
                  </pic:nvPicPr>
                  <pic:blipFill>
                    <a:blip r:embed="rId3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принимается в соответствии с </w:t>
      </w:r>
      <w:hyperlink w:anchor="sub6" w:history="1">
        <w:r w:rsidRPr="008F2B2E">
          <w:rPr>
            <w:rStyle w:val="a4"/>
            <w:sz w:val="28"/>
          </w:rPr>
          <w:t>приложением 6</w:t>
        </w:r>
      </w:hyperlink>
      <w:r w:rsidRPr="008F2B2E">
        <w:rPr>
          <w:rStyle w:val="s0"/>
          <w:sz w:val="28"/>
        </w:rPr>
        <w:t xml:space="preserve"> к данной Методике.</w:t>
      </w:r>
    </w:p>
    <w:p w14:paraId="4C4D3DD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Эг принимается в соответствии с данными оперативного контроля за состоянием воздушной среды в корпусах электролиза.</w:t>
      </w:r>
    </w:p>
    <w:p w14:paraId="4A498B0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оксида углерода, поступающего в атмосферу корпуса электролиза, определяется по формуле:</w:t>
      </w:r>
    </w:p>
    <w:p w14:paraId="0266D73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DD2E959" wp14:editId="1F4EE86E">
            <wp:extent cx="1943100" cy="238125"/>
            <wp:effectExtent l="0" t="0" r="0" b="9525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http://192.168.0.93/api/DocumentObject/GetImageAsync?ImageId=40183685"/>
                    <pic:cNvPicPr>
                      <a:picLocks noChangeAspect="1" noChangeArrowheads="1"/>
                    </pic:cNvPicPr>
                  </pic:nvPicPr>
                  <pic:blipFill>
                    <a:blip r:embed="rId3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(3.2.8)</w:t>
      </w:r>
    </w:p>
    <w:p w14:paraId="3E5C479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3137896C" wp14:editId="3A9FB652">
            <wp:extent cx="295275" cy="238125"/>
            <wp:effectExtent l="0" t="0" r="9525" b="9525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http://192.168.0.93/api/DocumentObject/GetImageAsync?ImageId=40183686"/>
                    <pic:cNvPicPr>
                      <a:picLocks noChangeAspect="1" noChangeArrowheads="1"/>
                    </pic:cNvPicPr>
                  </pic:nvPicPr>
                  <pic:blipFill>
                    <a:blip r:embed="rId3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оксида углерода, поступающего в атмосферу корпуса электролиза, кг/т Al;</w:t>
      </w:r>
    </w:p>
    <w:p w14:paraId="7533D63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C224993" wp14:editId="6A6D4173">
            <wp:extent cx="276225" cy="238125"/>
            <wp:effectExtent l="0" t="0" r="9525" b="9525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http://192.168.0.93/api/DocumentObject/GetImageAsync?ImageId=40183687"/>
                    <pic:cNvPicPr>
                      <a:picLocks noChangeAspect="1" noChangeArrowheads="1"/>
                    </pic:cNvPicPr>
                  </pic:nvPicPr>
                  <pic:blipFill>
                    <a:blip r:embed="rId3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степень дожигания оксида углерода, выделяющегося помимо колокольного газосборника, доли ед.</w:t>
      </w:r>
    </w:p>
    <w:p w14:paraId="60AE8CD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С учетом фактического содержания оксида углерода в воздухе электролизных корпусов </w:t>
      </w:r>
      <w:r w:rsidRPr="008F2B2E">
        <w:rPr>
          <w:noProof/>
          <w:sz w:val="28"/>
        </w:rPr>
        <w:drawing>
          <wp:inline distT="0" distB="0" distL="0" distR="0" wp14:anchorId="7C74C9B1" wp14:editId="276A813D">
            <wp:extent cx="276225" cy="238125"/>
            <wp:effectExtent l="0" t="0" r="9525" b="9525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http://192.168.0.93/api/DocumentObject/GetImageAsync?ImageId=40183687"/>
                    <pic:cNvPicPr>
                      <a:picLocks noChangeAspect="1" noChangeArrowheads="1"/>
                    </pic:cNvPicPr>
                  </pic:nvPicPr>
                  <pic:blipFill>
                    <a:blip r:embed="rId3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принимается равной 0,5.</w:t>
      </w:r>
    </w:p>
    <w:p w14:paraId="235F0F2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количество оксида углерода, выбрасываемого в атмосферный воздух, определяется как сумма количества СО, выделившегося в атмосферу корпуса электролиза, и количества СО, поступившего в систему газоотсоса:</w:t>
      </w:r>
    </w:p>
    <w:p w14:paraId="10D5BB6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BECD767" wp14:editId="081066E2">
            <wp:extent cx="1133475" cy="238125"/>
            <wp:effectExtent l="0" t="0" r="9525" b="9525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http://192.168.0.93/api/DocumentObject/GetImageAsync?ImageId=40183688"/>
                    <pic:cNvPicPr>
                      <a:picLocks noChangeAspect="1" noChangeArrowheads="1"/>
                    </pic:cNvPicPr>
                  </pic:nvPicPr>
                  <pic:blipFill>
                    <a:blip r:embed="rId3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(3.2.9)</w:t>
      </w:r>
    </w:p>
    <w:p w14:paraId="7282ABD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7847A51E" wp14:editId="6F9678DD">
            <wp:extent cx="295275" cy="238125"/>
            <wp:effectExtent l="0" t="0" r="9525" b="9525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http://192.168.0.93/api/DocumentObject/GetImageAsync?ImageId=40183689"/>
                    <pic:cNvPicPr>
                      <a:picLocks noChangeAspect="1" noChangeArrowheads="1"/>
                    </pic:cNvPicPr>
                  </pic:nvPicPr>
                  <pic:blipFill>
                    <a:blip r:embed="rId3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суммарное количество оксида углерода, выбрасываемого в атмосферный воздух, кг/т Al.</w:t>
      </w:r>
    </w:p>
    <w:p w14:paraId="1A07400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корпусов электролиза, оборудованных электролизерами с самообжигающимися анодами с боковым подводом тока, образующийся под коркой оксид углерода окисляется в «огоньке» до диоксида углерода. Полнота протекания этого процесса определяется только временем работы с разрушенной коркой и фактом горения газа в «огоньках».</w:t>
      </w:r>
    </w:p>
    <w:p w14:paraId="232F4B9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Что касается доли углерода, которая взаимодействует с кислородом воздуха, то можно принять, что половина углерода окисляется до СО, а половина до СО2. В зависимости от эффективности системы газоотсоса часть выделяющегося оксида углерода поступает в атмосферу корпуса электролиза, а основное количество выбрасывается через дымовые трубы.</w:t>
      </w:r>
    </w:p>
    <w:p w14:paraId="6873C8E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Количество образующегося под коркой СО рассчитывается по формуле (</w:t>
      </w:r>
      <w:hyperlink w:anchor="sub5" w:history="1">
        <w:r w:rsidRPr="008F2B2E">
          <w:rPr>
            <w:rStyle w:val="a4"/>
            <w:sz w:val="28"/>
          </w:rPr>
          <w:t>приложение 5</w:t>
        </w:r>
      </w:hyperlink>
      <w:r w:rsidRPr="008F2B2E">
        <w:rPr>
          <w:rStyle w:val="s0"/>
          <w:sz w:val="28"/>
        </w:rPr>
        <w:t xml:space="preserve"> к Методике):</w:t>
      </w:r>
    </w:p>
    <w:p w14:paraId="3CEF391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AA7B7FC" wp14:editId="0F4A2893">
            <wp:extent cx="2124075" cy="238125"/>
            <wp:effectExtent l="0" t="0" r="9525" b="9525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http://192.168.0.93/api/DocumentObject/GetImageAsync?ImageId=40183673"/>
                    <pic:cNvPicPr>
                      <a:picLocks noChangeAspect="1" noChangeArrowheads="1"/>
                    </pic:cNvPicPr>
                  </pic:nvPicPr>
                  <pic:blipFill>
                    <a:blip r:embed="rId3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(3.2.10)</w:t>
      </w:r>
    </w:p>
    <w:p w14:paraId="406DBB7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2B0343C7" wp14:editId="374C01DC">
            <wp:extent cx="314325" cy="238125"/>
            <wp:effectExtent l="0" t="0" r="9525" b="9525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http://192.168.0.93/api/DocumentObject/GetImageAsync?ImageId=40183674"/>
                    <pic:cNvPicPr>
                      <a:picLocks noChangeAspect="1" noChangeArrowheads="1"/>
                    </pic:cNvPicPr>
                  </pic:nvPicPr>
                  <pic:blipFill>
                    <a:blip r:embed="rId3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количество образующегося оксида углерода, кг/т Al;</w:t>
      </w:r>
    </w:p>
    <w:p w14:paraId="4CBC853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9F02338" wp14:editId="0C84146E">
            <wp:extent cx="257175" cy="228600"/>
            <wp:effectExtent l="0" t="0" r="9525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http://192.168.0.93/api/DocumentObject/GetImageAsync?ImageId=40183690"/>
                    <pic:cNvPicPr>
                      <a:picLocks noChangeAspect="1" noChangeArrowheads="1"/>
                    </pic:cNvPicPr>
                  </pic:nvPicPr>
                  <pic:blipFill>
                    <a:blip r:embed="rId3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расход анодной массы, кг/т Al;</w:t>
      </w:r>
    </w:p>
    <w:p w14:paraId="77504EE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21087D1" wp14:editId="0F373E30">
            <wp:extent cx="238125" cy="238125"/>
            <wp:effectExtent l="0" t="0" r="9525" b="9525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http://192.168.0.93/api/DocumentObject/GetImageAsync?ImageId=40183691"/>
                    <pic:cNvPicPr>
                      <a:picLocks noChangeAspect="1" noChangeArrowheads="1"/>
                    </pic:cNvPicPr>
                  </pic:nvPicPr>
                  <pic:blipFill>
                    <a:blip r:embed="rId3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доля углерода, подвергшегося окислению под коркой электролита, доли ед.;</w:t>
      </w:r>
    </w:p>
    <w:p w14:paraId="5EF0A4C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5596212" wp14:editId="611433F0">
            <wp:extent cx="190500" cy="228600"/>
            <wp:effectExtent l="0" t="0" r="0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http://192.168.0.93/api/DocumentObject/GetImageAsync?ImageId=40183692"/>
                    <pic:cNvPicPr>
                      <a:picLocks noChangeAspect="1" noChangeArrowheads="1"/>
                    </pic:cNvPicPr>
                  </pic:nvPicPr>
                  <pic:blipFill>
                    <a:blip r:embed="rId3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кислорода, окисляющего углерод под коркой, кг/т Al:</w:t>
      </w:r>
    </w:p>
    <w:p w14:paraId="50EF2A0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rStyle w:val="s0"/>
          <w:sz w:val="28"/>
        </w:rPr>
        <w:t>Р0 = 930 + 0,08</w:t>
      </w:r>
      <w:r w:rsidRPr="008F2B2E">
        <w:rPr>
          <w:noProof/>
          <w:sz w:val="28"/>
        </w:rPr>
        <w:drawing>
          <wp:inline distT="0" distB="0" distL="0" distR="0" wp14:anchorId="5F197180" wp14:editId="6E242A3E">
            <wp:extent cx="114300" cy="123825"/>
            <wp:effectExtent l="0" t="0" r="0" b="9525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Рам. (3.2.11)</w:t>
      </w:r>
    </w:p>
    <w:p w14:paraId="022D564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СО, образующегося над коркой, рассчитывается по формуле:</w:t>
      </w:r>
    </w:p>
    <w:p w14:paraId="2053603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C757831" wp14:editId="4190F0C1">
            <wp:extent cx="1285875" cy="238125"/>
            <wp:effectExtent l="0" t="0" r="9525" b="9525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http://192.168.0.93/api/DocumentObject/GetImageAsync?ImageId=40183693"/>
                    <pic:cNvPicPr>
                      <a:picLocks noChangeAspect="1" noChangeArrowheads="1"/>
                    </pic:cNvPicPr>
                  </pic:nvPicPr>
                  <pic:blipFill>
                    <a:blip r:embed="rId3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(3.2.12)</w:t>
      </w:r>
    </w:p>
    <w:p w14:paraId="399F254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7070E6D0" wp14:editId="3653BD70">
            <wp:extent cx="342900" cy="238125"/>
            <wp:effectExtent l="0" t="0" r="0" b="9525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http://192.168.0.93/api/DocumentObject/GetImageAsync?ImageId=40183694"/>
                    <pic:cNvPicPr>
                      <a:picLocks noChangeAspect="1" noChangeArrowheads="1"/>
                    </pic:cNvPicPr>
                  </pic:nvPicPr>
                  <pic:blipFill>
                    <a:blip r:embed="rId3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количество оксида углерода, образующегося при окислении анода кислородом воздуха выше корки электролита, кг/т Al.</w:t>
      </w:r>
    </w:p>
    <w:p w14:paraId="2966ED7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работе электролизеров с самообжигающимися анодами с боковым токоподводом возможны следующие ситуации:</w:t>
      </w:r>
    </w:p>
    <w:p w14:paraId="6CB0B6A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а) укрытие закрыто, «огонек» горит - межоперационный режим;</w:t>
      </w:r>
    </w:p>
    <w:p w14:paraId="525D4A3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б) укрытие открыто, «огонек» горит - обслуживание анодного хозяйства;</w:t>
      </w:r>
    </w:p>
    <w:p w14:paraId="5FF4F68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в) укрытие закрыто, «огонек» не горит - обвалы корки, заплеснуто отверстие и т.п.;</w:t>
      </w:r>
    </w:p>
    <w:p w14:paraId="53A244A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г) укрытие открыто, корка разрушена, «огонек» не горит - выполнение различных операций по обслуживанию электролизера.</w:t>
      </w:r>
    </w:p>
    <w:p w14:paraId="1330899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оксида углерода, поступающее в систему газоотсоса, определяется по формуле:</w:t>
      </w:r>
    </w:p>
    <w:p w14:paraId="481A63C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5973F8A" wp14:editId="566D6068">
            <wp:extent cx="2390775" cy="257175"/>
            <wp:effectExtent l="0" t="0" r="9525" b="9525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http://192.168.0.93/api/DocumentObject/GetImageAsync?ImageId=40183695"/>
                    <pic:cNvPicPr>
                      <a:picLocks noChangeAspect="1" noChangeArrowheads="1"/>
                    </pic:cNvPicPr>
                  </pic:nvPicPr>
                  <pic:blipFill>
                    <a:blip r:embed="rId3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(3.2.13)</w:t>
      </w:r>
    </w:p>
    <w:p w14:paraId="3772BCE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3D18565D" wp14:editId="69B60CCB">
            <wp:extent cx="304800" cy="238125"/>
            <wp:effectExtent l="0" t="0" r="0" b="9525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http://192.168.0.93/api/DocumentObject/GetImageAsync?ImageId=40183696"/>
                    <pic:cNvPicPr>
                      <a:picLocks noChangeAspect="1" noChangeArrowheads="1"/>
                    </pic:cNvPicPr>
                  </pic:nvPicPr>
                  <pic:blipFill>
                    <a:blip r:embed="rId3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доля оксида углерода, поступающего в систему газоотсоса, от количества, образующегося под коркой электролита (</w:t>
      </w:r>
      <w:r w:rsidRPr="008F2B2E">
        <w:rPr>
          <w:noProof/>
          <w:sz w:val="28"/>
        </w:rPr>
        <w:drawing>
          <wp:inline distT="0" distB="0" distL="0" distR="0" wp14:anchorId="0815ADE1" wp14:editId="42BC33F4">
            <wp:extent cx="314325" cy="238125"/>
            <wp:effectExtent l="0" t="0" r="9525" b="9525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http://192.168.0.93/api/DocumentObject/GetImageAsync?ImageId=40183674"/>
                    <pic:cNvPicPr>
                      <a:picLocks noChangeAspect="1" noChangeArrowheads="1"/>
                    </pic:cNvPicPr>
                  </pic:nvPicPr>
                  <pic:blipFill>
                    <a:blip r:embed="rId3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), доли ед.</w:t>
      </w:r>
    </w:p>
    <w:p w14:paraId="47C5F48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921FFB7" wp14:editId="385BF4C9">
            <wp:extent cx="4953000" cy="752475"/>
            <wp:effectExtent l="0" t="0" r="0" b="9525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http://192.168.0.93/api/DocumentObject/GetImageAsync?ImageId=40183697"/>
                    <pic:cNvPicPr>
                      <a:picLocks noChangeAspect="1" noChangeArrowheads="1"/>
                    </pic:cNvPicPr>
                  </pic:nvPicPr>
                  <pic:blipFill>
                    <a:blip r:embed="rId3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(3.2.14)</w:t>
      </w:r>
    </w:p>
    <w:p w14:paraId="104306F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3ACA8CAD" wp14:editId="07839188">
            <wp:extent cx="228600" cy="238125"/>
            <wp:effectExtent l="0" t="0" r="0" b="9525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http://192.168.0.93/api/DocumentObject/GetImageAsync?ImageId=40183698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доля времени горения огонька, доли ед.;</w:t>
      </w:r>
    </w:p>
    <w:p w14:paraId="766EC10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D72C939" wp14:editId="179E801A">
            <wp:extent cx="276225" cy="238125"/>
            <wp:effectExtent l="0" t="0" r="9525" b="9525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http://192.168.0.93/api/DocumentObject/GetImageAsync?ImageId=40183699"/>
                    <pic:cNvPicPr>
                      <a:picLocks noChangeAspect="1" noChangeArrowheads="1"/>
                    </pic:cNvPicPr>
                  </pic:nvPicPr>
                  <pic:blipFill>
                    <a:blip r:embed="rId3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доля не окислившегося СО, доли ед.</w:t>
      </w:r>
    </w:p>
    <w:p w14:paraId="11EF926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оксида углерода, поступающего в атмосферу корпуса электролиза, определяется по формуле:</w:t>
      </w:r>
    </w:p>
    <w:p w14:paraId="2ECFDB6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6A52A9B" wp14:editId="796048E2">
            <wp:extent cx="2676525" cy="257175"/>
            <wp:effectExtent l="0" t="0" r="9525" b="9525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http://192.168.0.93/api/DocumentObject/GetImageAsync?ImageId=40183700"/>
                    <pic:cNvPicPr>
                      <a:picLocks noChangeAspect="1" noChangeArrowheads="1"/>
                    </pic:cNvPicPr>
                  </pic:nvPicPr>
                  <pic:blipFill>
                    <a:blip r:embed="rId3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(3.2.15)</w:t>
      </w:r>
    </w:p>
    <w:p w14:paraId="771FAB9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DD8F85D" wp14:editId="07BD0824">
            <wp:extent cx="4705350" cy="685800"/>
            <wp:effectExtent l="0" t="0" r="0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http://192.168.0.93/api/DocumentObject/GetImageAsync?ImageId=40183701"/>
                    <pic:cNvPicPr>
                      <a:picLocks noChangeAspect="1" noChangeArrowheads="1"/>
                    </pic:cNvPicPr>
                  </pic:nvPicPr>
                  <pic:blipFill>
                    <a:blip r:embed="rId3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3.2.16)</w:t>
      </w:r>
    </w:p>
    <w:p w14:paraId="1505D4A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 xml:space="preserve">где </w:t>
      </w:r>
      <w:r w:rsidRPr="008F2B2E">
        <w:rPr>
          <w:noProof/>
          <w:sz w:val="28"/>
        </w:rPr>
        <w:drawing>
          <wp:inline distT="0" distB="0" distL="0" distR="0" wp14:anchorId="79EE0665" wp14:editId="3B784F2C">
            <wp:extent cx="304800" cy="238125"/>
            <wp:effectExtent l="0" t="0" r="0" b="9525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192.168.0.93/api/DocumentObject/GetImageAsync?ImageId=40183702"/>
                    <pic:cNvPicPr>
                      <a:picLocks noChangeAspect="1" noChangeArrowheads="1"/>
                    </pic:cNvPicPr>
                  </pic:nvPicPr>
                  <pic:blipFill>
                    <a:blip r:embed="rId3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доля оксида углерода, поступающего в атмосферу корпуса электролиза, от количества, образующегося под коркой электролита, доли ед.</w:t>
      </w:r>
    </w:p>
    <w:p w14:paraId="1BBB278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газов укрытием (</w:t>
      </w:r>
      <w:r w:rsidRPr="008F2B2E">
        <w:rPr>
          <w:noProof/>
          <w:sz w:val="28"/>
        </w:rPr>
        <w:drawing>
          <wp:inline distT="0" distB="0" distL="0" distR="0" wp14:anchorId="118215D7" wp14:editId="468C9E30">
            <wp:extent cx="219075" cy="257175"/>
            <wp:effectExtent l="0" t="0" r="9525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http://192.168.0.93/api/DocumentObject/GetImageAsync?ImageId=40183703"/>
                    <pic:cNvPicPr>
                      <a:picLocks noChangeAspect="1" noChangeArrowheads="1"/>
                    </pic:cNvPicPr>
                  </pic:nvPicPr>
                  <pic:blipFill>
                    <a:blip r:embed="rId3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) рассчитывается по формуле:</w:t>
      </w:r>
    </w:p>
    <w:p w14:paraId="75E8A70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B9D8369" wp14:editId="04C7232C">
            <wp:extent cx="3800475" cy="466725"/>
            <wp:effectExtent l="0" t="0" r="9525" b="9525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http://192.168.0.93/api/DocumentObject/GetImageAsync?ImageId=40183704"/>
                    <pic:cNvPicPr>
                      <a:picLocks noChangeAspect="1" noChangeArrowheads="1"/>
                    </pic:cNvPicPr>
                  </pic:nvPicPr>
                  <pic:blipFill>
                    <a:blip r:embed="rId3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 (3.2.17)</w:t>
      </w:r>
    </w:p>
    <w:p w14:paraId="795DC0B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Эффективность системы газоотсоса и эффективность дожигания оксида углерода в «огоньках» рекомендуется принимать в соответствии с </w:t>
      </w:r>
      <w:hyperlink w:anchor="sub7" w:history="1">
        <w:r w:rsidRPr="008F2B2E">
          <w:rPr>
            <w:rStyle w:val="a4"/>
            <w:sz w:val="28"/>
          </w:rPr>
          <w:t>приложением 7</w:t>
        </w:r>
      </w:hyperlink>
      <w:r w:rsidRPr="008F2B2E">
        <w:rPr>
          <w:rStyle w:val="s0"/>
          <w:sz w:val="28"/>
        </w:rPr>
        <w:t xml:space="preserve"> к настоящей Методике, а </w:t>
      </w:r>
      <w:r w:rsidRPr="008F2B2E">
        <w:rPr>
          <w:noProof/>
          <w:sz w:val="28"/>
        </w:rPr>
        <w:drawing>
          <wp:inline distT="0" distB="0" distL="0" distR="0" wp14:anchorId="669D0229" wp14:editId="3068BB0F">
            <wp:extent cx="161925" cy="228600"/>
            <wp:effectExtent l="0" t="0" r="9525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http://192.168.0.93/api/DocumentObject/GetImageAsync?ImageId=40183684"/>
                    <pic:cNvPicPr>
                      <a:picLocks noChangeAspect="1" noChangeArrowheads="1"/>
                    </pic:cNvPicPr>
                  </pic:nvPicPr>
                  <pic:blipFill>
                    <a:blip r:embed="rId3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3CDCF1F6" wp14:editId="033B3719">
            <wp:extent cx="228600" cy="238125"/>
            <wp:effectExtent l="0" t="0" r="0" b="9525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http://192.168.0.93/api/DocumentObject/GetImageAsync?ImageId=40183698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по результатам хронометража или оперативной оценки.</w:t>
      </w:r>
    </w:p>
    <w:p w14:paraId="1CB622D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количество оксида углерода, выбрасываемого в атмосферный воздух, определяется как сумма количества СО, выделившегося в атмосферу корпуса эектролиза и количества СО, поступившего в систему газоотсоса:</w:t>
      </w:r>
    </w:p>
    <w:p w14:paraId="1263522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1BD6D90" wp14:editId="2B20D8A0">
            <wp:extent cx="1133475" cy="238125"/>
            <wp:effectExtent l="0" t="0" r="9525" b="9525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http://192.168.0.93/api/DocumentObject/GetImageAsync?ImageId=40183688"/>
                    <pic:cNvPicPr>
                      <a:picLocks noChangeAspect="1" noChangeArrowheads="1"/>
                    </pic:cNvPicPr>
                  </pic:nvPicPr>
                  <pic:blipFill>
                    <a:blip r:embed="rId3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(3.2.18)</w:t>
      </w:r>
    </w:p>
    <w:p w14:paraId="0754211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26233C28" wp14:editId="30C78FB1">
            <wp:extent cx="295275" cy="238125"/>
            <wp:effectExtent l="0" t="0" r="9525" b="9525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http://192.168.0.93/api/DocumentObject/GetImageAsync?ImageId=40183689"/>
                    <pic:cNvPicPr>
                      <a:picLocks noChangeAspect="1" noChangeArrowheads="1"/>
                    </pic:cNvPicPr>
                  </pic:nvPicPr>
                  <pic:blipFill>
                    <a:blip r:embed="rId3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суммарное количество оксида углерода, выбрасываемого в атмосферный воздух, кг/т Al.</w:t>
      </w:r>
    </w:p>
    <w:p w14:paraId="4185AD7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тщательном соблюдении регламента обслуживания электролизеров доля времени горения «огонька» при операциях выливки металла (</w:t>
      </w:r>
      <w:hyperlink w:anchor="sub8" w:history="1">
        <w:r w:rsidRPr="008F2B2E">
          <w:rPr>
            <w:rStyle w:val="a4"/>
            <w:sz w:val="28"/>
          </w:rPr>
          <w:t>приложение 8</w:t>
        </w:r>
      </w:hyperlink>
      <w:r w:rsidRPr="008F2B2E">
        <w:rPr>
          <w:rStyle w:val="s0"/>
          <w:sz w:val="28"/>
        </w:rPr>
        <w:t xml:space="preserve"> к Методике, позиции 3-7), а именно выливка металла и технологические замеры, смена анода и технологическая обработка, работа с неисправным укрытием, простой системы газоотсоса, работа с герметичным укрытием), может быть принята равной 0,985. При операциях 1-2 (регламентированная обработка, анодный эффект и его ликвидация) «огонек» не горит. Таким образом, </w:t>
      </w:r>
      <w:r w:rsidRPr="008F2B2E">
        <w:rPr>
          <w:noProof/>
          <w:sz w:val="28"/>
        </w:rPr>
        <w:drawing>
          <wp:inline distT="0" distB="0" distL="0" distR="0" wp14:anchorId="72E045E0" wp14:editId="20E594A5">
            <wp:extent cx="228600" cy="238125"/>
            <wp:effectExtent l="0" t="0" r="0" b="9525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http://192.168.0.93/api/DocumentObject/GetImageAsync?ImageId=40183705"/>
                    <pic:cNvPicPr>
                      <a:picLocks noChangeAspect="1" noChangeArrowheads="1"/>
                    </pic:cNvPicPr>
                  </pic:nvPicPr>
                  <pic:blipFill>
                    <a:blip r:embed="rId3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22843192" wp14:editId="446E6749">
            <wp:extent cx="228600" cy="238125"/>
            <wp:effectExtent l="0" t="0" r="0" b="9525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http://192.168.0.93/api/DocumentObject/GetImageAsync?ImageId=40183706"/>
                    <pic:cNvPicPr>
                      <a:picLocks noChangeAspect="1" noChangeArrowheads="1"/>
                    </pic:cNvPicPr>
                  </pic:nvPicPr>
                  <pic:blipFill>
                    <a:blip r:embed="rId3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= 0. При этом формула (3.2.19) примет вид:</w:t>
      </w:r>
    </w:p>
    <w:p w14:paraId="405DA19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A7D2CAA" wp14:editId="0F276B19">
            <wp:extent cx="4257675" cy="466725"/>
            <wp:effectExtent l="0" t="0" r="9525" b="9525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://192.168.0.93/api/DocumentObject/GetImageAsync?ImageId=40183707"/>
                    <pic:cNvPicPr>
                      <a:picLocks noChangeAspect="1" noChangeArrowheads="1"/>
                    </pic:cNvPicPr>
                  </pic:nvPicPr>
                  <pic:blipFill>
                    <a:blip r:embed="rId3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(3.2.19)</w:t>
      </w:r>
    </w:p>
    <w:p w14:paraId="630C665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оксида углерода, поступающего в атмосферу корпуса электролиза, определяется по формуле:</w:t>
      </w:r>
    </w:p>
    <w:p w14:paraId="6DBEB43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64462CA" wp14:editId="388ECEE0">
            <wp:extent cx="2562225" cy="257175"/>
            <wp:effectExtent l="0" t="0" r="9525" b="9525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http://192.168.0.93/api/DocumentObject/GetImageAsync?ImageId=40183708"/>
                    <pic:cNvPicPr>
                      <a:picLocks noChangeAspect="1" noChangeArrowheads="1"/>
                    </pic:cNvPicPr>
                  </pic:nvPicPr>
                  <pic:blipFill>
                    <a:blip r:embed="rId3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(3.2.20)</w:t>
      </w:r>
    </w:p>
    <w:p w14:paraId="4814FDB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59A34C01" wp14:editId="68A79A07">
            <wp:extent cx="333375" cy="266700"/>
            <wp:effectExtent l="0" t="0" r="9525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http://192.168.0.93/api/DocumentObject/GetImageAsync?ImageId=40183709"/>
                    <pic:cNvPicPr>
                      <a:picLocks noChangeAspect="1" noChangeArrowheads="1"/>
                    </pic:cNvPicPr>
                  </pic:nvPicPr>
                  <pic:blipFill>
                    <a:blip r:embed="rId3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доля оксида углерода, поступающего в атмосферу корпуса электролиза, от количества оксида углерода, образующегося под коркой электролита, доли ед.</w:t>
      </w:r>
    </w:p>
    <w:p w14:paraId="685758C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0CCEC51" wp14:editId="509296DF">
            <wp:extent cx="4638675" cy="714375"/>
            <wp:effectExtent l="0" t="0" r="9525" b="9525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http://192.168.0.93/api/DocumentObject/GetImageAsync?ImageId=40183710"/>
                    <pic:cNvPicPr>
                      <a:picLocks noChangeAspect="1" noChangeArrowheads="1"/>
                    </pic:cNvPicPr>
                  </pic:nvPicPr>
                  <pic:blipFill>
                    <a:blip r:embed="rId3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(3.2.21)</w:t>
      </w:r>
    </w:p>
    <w:p w14:paraId="79F5ED0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22B2D2BD" wp14:editId="414B66EA">
            <wp:extent cx="228600" cy="200025"/>
            <wp:effectExtent l="0" t="0" r="0" b="9525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http://192.168.0.93/api/DocumentObject/GetImageAsync?ImageId=40183711"/>
                    <pic:cNvPicPr>
                      <a:picLocks noChangeAspect="1" noChangeArrowheads="1"/>
                    </pic:cNvPicPr>
                  </pic:nvPicPr>
                  <pic:blipFill>
                    <a:blip r:embed="rId3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эффективность улавливания газов укрытием, доли ед.</w:t>
      </w:r>
    </w:p>
    <w:p w14:paraId="6A93603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4B7F913" wp14:editId="20DB0E1E">
            <wp:extent cx="4562475" cy="257175"/>
            <wp:effectExtent l="0" t="0" r="9525" b="9525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http://192.168.0.93/api/DocumentObject/GetImageAsync?ImageId=40183712"/>
                    <pic:cNvPicPr>
                      <a:picLocks noChangeAspect="1" noChangeArrowheads="1"/>
                    </pic:cNvPicPr>
                  </pic:nvPicPr>
                  <pic:blipFill>
                    <a:blip r:embed="rId3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(3.2.22)</w:t>
      </w:r>
    </w:p>
    <w:p w14:paraId="32DDFD4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При подстановке значений </w:t>
      </w:r>
      <w:r w:rsidRPr="008F2B2E">
        <w:rPr>
          <w:noProof/>
          <w:sz w:val="28"/>
        </w:rPr>
        <w:drawing>
          <wp:inline distT="0" distB="0" distL="0" distR="0" wp14:anchorId="0EB961EE" wp14:editId="78EE9072">
            <wp:extent cx="228600" cy="238125"/>
            <wp:effectExtent l="0" t="0" r="0" b="9525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http://192.168.0.93/api/DocumentObject/GetImageAsync?ImageId=40183698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, </w:t>
      </w:r>
      <w:r w:rsidRPr="008F2B2E">
        <w:rPr>
          <w:noProof/>
          <w:sz w:val="28"/>
        </w:rPr>
        <w:drawing>
          <wp:inline distT="0" distB="0" distL="0" distR="0" wp14:anchorId="73284CF6" wp14:editId="6C1D7AC4">
            <wp:extent cx="257175" cy="257175"/>
            <wp:effectExtent l="0" t="0" r="9525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http://192.168.0.93/api/DocumentObject/GetImageAsync?ImageId=40183713"/>
                    <pic:cNvPicPr>
                      <a:picLocks noChangeAspect="1" noChangeArrowheads="1"/>
                    </pic:cNvPicPr>
                  </pic:nvPicPr>
                  <pic:blipFill>
                    <a:blip r:embed="rId3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, </w:t>
      </w:r>
      <w:r w:rsidRPr="008F2B2E">
        <w:rPr>
          <w:noProof/>
          <w:sz w:val="28"/>
        </w:rPr>
        <w:drawing>
          <wp:inline distT="0" distB="0" distL="0" distR="0" wp14:anchorId="41FBA5B8" wp14:editId="6E1148B3">
            <wp:extent cx="276225" cy="238125"/>
            <wp:effectExtent l="0" t="0" r="9525" b="9525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http://192.168.0.93/api/DocumentObject/GetImageAsync?ImageId=40183699"/>
                    <pic:cNvPicPr>
                      <a:picLocks noChangeAspect="1" noChangeArrowheads="1"/>
                    </pic:cNvPicPr>
                  </pic:nvPicPr>
                  <pic:blipFill>
                    <a:blip r:embed="rId3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формула (3.2.23) примет вид:</w:t>
      </w:r>
    </w:p>
    <w:p w14:paraId="0949B56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281EF876" wp14:editId="472E7D0A">
            <wp:extent cx="4191000" cy="447675"/>
            <wp:effectExtent l="0" t="0" r="0" b="9525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http://192.168.0.93/api/DocumentObject/GetImageAsync?ImageId=40183714"/>
                    <pic:cNvPicPr>
                      <a:picLocks noChangeAspect="1" noChangeArrowheads="1"/>
                    </pic:cNvPicPr>
                  </pic:nvPicPr>
                  <pic:blipFill>
                    <a:blip r:embed="rId3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(3.2.23)</w:t>
      </w:r>
    </w:p>
    <w:p w14:paraId="6BC1F86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Эффективность системы газоотсоса и эффективность дожигания оксида углерода в «огоньках» принимается в соответствии с </w:t>
      </w:r>
      <w:hyperlink w:anchor="sub8" w:history="1">
        <w:r w:rsidRPr="008F2B2E">
          <w:rPr>
            <w:rStyle w:val="a4"/>
            <w:sz w:val="28"/>
          </w:rPr>
          <w:t>приложением 8</w:t>
        </w:r>
      </w:hyperlink>
      <w:r w:rsidRPr="008F2B2E">
        <w:rPr>
          <w:rStyle w:val="s0"/>
          <w:sz w:val="28"/>
        </w:rPr>
        <w:t xml:space="preserve"> к Методике, а Tn и </w:t>
      </w:r>
      <w:r w:rsidRPr="008F2B2E">
        <w:rPr>
          <w:noProof/>
          <w:sz w:val="28"/>
        </w:rPr>
        <w:drawing>
          <wp:inline distT="0" distB="0" distL="0" distR="0" wp14:anchorId="5D7FCEFC" wp14:editId="0B347809">
            <wp:extent cx="228600" cy="238125"/>
            <wp:effectExtent l="0" t="0" r="0" b="9525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http://192.168.0.93/api/DocumentObject/GetImageAsync?ImageId=40183698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по результатам хронометража или оперативной оценки.</w:t>
      </w:r>
    </w:p>
    <w:p w14:paraId="0B627CA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количество оксида углерода, выбрасываемого в атмосферный воздух, определяется как сумма количества СО, выделившегося в атмосферу корпуса электролиза, и количества СО, поступившего в систему газоотсоса:</w:t>
      </w:r>
    </w:p>
    <w:p w14:paraId="5C54DD3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6EDA69E" wp14:editId="161DE1D4">
            <wp:extent cx="1133475" cy="238125"/>
            <wp:effectExtent l="0" t="0" r="9525" b="9525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http://192.168.0.93/api/DocumentObject/GetImageAsync?ImageId=40183688"/>
                    <pic:cNvPicPr>
                      <a:picLocks noChangeAspect="1" noChangeArrowheads="1"/>
                    </pic:cNvPicPr>
                  </pic:nvPicPr>
                  <pic:blipFill>
                    <a:blip r:embed="rId3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(3.2.24)</w:t>
      </w:r>
    </w:p>
    <w:p w14:paraId="3EB7A34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136D412F" wp14:editId="616A6045">
            <wp:extent cx="295275" cy="238125"/>
            <wp:effectExtent l="0" t="0" r="9525" b="9525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http://192.168.0.93/api/DocumentObject/GetImageAsync?ImageId=40183689"/>
                    <pic:cNvPicPr>
                      <a:picLocks noChangeAspect="1" noChangeArrowheads="1"/>
                    </pic:cNvPicPr>
                  </pic:nvPicPr>
                  <pic:blipFill>
                    <a:blip r:embed="rId3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суммарное количество оксида углерода, выбрасываемого в атмосферный воздух, кг/т Al.</w:t>
      </w:r>
    </w:p>
    <w:p w14:paraId="25FFD74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2F180C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5E6138E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3.3. Расчет выбросов диоксида серы в атмосферный воздух.</w:t>
      </w:r>
    </w:p>
    <w:p w14:paraId="4689107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348A16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Основное количество серы поступает в процесс электролиза с анодным материалом. Остальное количество приходится на свежие и вторичные фтористые соли.</w:t>
      </w:r>
    </w:p>
    <w:p w14:paraId="6465E5C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Доля серы, выделяющейся из электролизера в виде диоксида (</w:t>
      </w:r>
      <w:r w:rsidRPr="008F2B2E">
        <w:rPr>
          <w:noProof/>
          <w:sz w:val="28"/>
        </w:rPr>
        <w:drawing>
          <wp:inline distT="0" distB="0" distL="0" distR="0" wp14:anchorId="48FC19BF" wp14:editId="0A7496B2">
            <wp:extent cx="228600" cy="238125"/>
            <wp:effectExtent l="0" t="0" r="0" b="9525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http://192.168.0.93/api/DocumentObject/GetImageAsync?ImageId=40183715"/>
                    <pic:cNvPicPr>
                      <a:picLocks noChangeAspect="1" noChangeArrowheads="1"/>
                    </pic:cNvPicPr>
                  </pic:nvPicPr>
                  <pic:blipFill>
                    <a:blip r:embed="rId3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), может быть инструментально определена в соответствии с методиками выполнения измерений концентраций загрязняющих веществ в выбросах промышленных предприятий. Ориентировочно эта величина составляет: для электролизеров с самообжигающимися анодами с верхним токоподводом - 0,77, для электролизеров с самообжигающимися анодами с боковым токоподводом - 0,82. Количество диоксида серы, отходящего от электролизера, рассчитывается по формуле:</w:t>
      </w:r>
    </w:p>
    <w:p w14:paraId="342C13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верхним токоподводом:</w:t>
      </w:r>
    </w:p>
    <w:p w14:paraId="19F20F2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5C5EA21" wp14:editId="04B3C810">
            <wp:extent cx="4686300" cy="428625"/>
            <wp:effectExtent l="0" t="0" r="0" b="9525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http://192.168.0.93/api/DocumentObject/GetImageAsync?ImageId=40183716"/>
                    <pic:cNvPicPr>
                      <a:picLocks noChangeAspect="1" noChangeArrowheads="1"/>
                    </pic:cNvPicPr>
                  </pic:nvPicPr>
                  <pic:blipFill>
                    <a:blip r:embed="rId3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; (3.3.1)</w:t>
      </w:r>
    </w:p>
    <w:p w14:paraId="763CC4E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боковым токоподводом:</w:t>
      </w:r>
    </w:p>
    <w:p w14:paraId="145ABB6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00EB9A6" wp14:editId="4FF4D2BF">
            <wp:extent cx="2743200" cy="857250"/>
            <wp:effectExtent l="0" t="0" r="0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http://192.168.0.93/api/DocumentObject/GetImageAsync?ImageId=40183717"/>
                    <pic:cNvPicPr>
                      <a:picLocks noChangeAspect="1" noChangeArrowheads="1"/>
                    </pic:cNvPicPr>
                  </pic:nvPicPr>
                  <pic:blipFill>
                    <a:blip r:embed="rId3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(3.3.2)</w:t>
      </w:r>
    </w:p>
    <w:p w14:paraId="77D4C81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РS - количество диоксида серы, отходящего от электролизера, кг/т Al;</w:t>
      </w:r>
    </w:p>
    <w:p w14:paraId="390E155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E45C120" wp14:editId="550EEB00">
            <wp:extent cx="295275" cy="238125"/>
            <wp:effectExtent l="0" t="0" r="9525" b="9525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http://192.168.0.93/api/DocumentObject/GetImageAsync?ImageId=40183718"/>
                    <pic:cNvPicPr>
                      <a:picLocks noChangeAspect="1" noChangeArrowheads="1"/>
                    </pic:cNvPicPr>
                  </pic:nvPicPr>
                  <pic:blipFill>
                    <a:blip r:embed="rId3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массовая доля серы в анодной массе, доли ед.;</w:t>
      </w:r>
    </w:p>
    <w:p w14:paraId="6C55A0E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85A3AF0" wp14:editId="7893DE27">
            <wp:extent cx="276225" cy="238125"/>
            <wp:effectExtent l="0" t="0" r="9525" b="9525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http://192.168.0.93/api/DocumentObject/GetImageAsync?ImageId=40183719"/>
                    <pic:cNvPicPr>
                      <a:picLocks noChangeAspect="1" noChangeArrowheads="1"/>
                    </pic:cNvPicPr>
                  </pic:nvPicPr>
                  <pic:blipFill>
                    <a:blip r:embed="rId3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массовая доля серы в свежем криолите, доли ед.;</w:t>
      </w:r>
    </w:p>
    <w:p w14:paraId="2C0B29F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BBE7D9F" wp14:editId="35E6158D">
            <wp:extent cx="238125" cy="238125"/>
            <wp:effectExtent l="0" t="0" r="9525" b="9525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http://192.168.0.93/api/DocumentObject/GetImageAsync?ImageId=40183720"/>
                    <pic:cNvPicPr>
                      <a:picLocks noChangeAspect="1" noChangeArrowheads="1"/>
                    </pic:cNvPicPr>
                  </pic:nvPicPr>
                  <pic:blipFill>
                    <a:blip r:embed="rId3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массовая доля серы во фтористом алюминии, доли ед.;</w:t>
      </w:r>
    </w:p>
    <w:p w14:paraId="4354E2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56D5A56D" wp14:editId="5D383351">
            <wp:extent cx="238125" cy="238125"/>
            <wp:effectExtent l="0" t="0" r="9525" b="9525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http://192.168.0.93/api/DocumentObject/GetImageAsync?ImageId=40183721"/>
                    <pic:cNvPicPr>
                      <a:picLocks noChangeAspect="1" noChangeArrowheads="1"/>
                    </pic:cNvPicPr>
                  </pic:nvPicPr>
                  <pic:blipFill>
                    <a:blip r:embed="rId3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массовая доля серы во фтористом кальции, доли ед.;</w:t>
      </w:r>
    </w:p>
    <w:p w14:paraId="2A94AE9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01599C5" wp14:editId="67B8F142">
            <wp:extent cx="276225" cy="238125"/>
            <wp:effectExtent l="0" t="0" r="9525" b="9525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http://192.168.0.93/api/DocumentObject/GetImageAsync?ImageId=40183722"/>
                    <pic:cNvPicPr>
                      <a:picLocks noChangeAspect="1" noChangeArrowheads="1"/>
                    </pic:cNvPicPr>
                  </pic:nvPicPr>
                  <pic:blipFill>
                    <a:blip r:embed="rId3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массовая доля серы в регенерационном криолите, доли ед.;</w:t>
      </w:r>
    </w:p>
    <w:p w14:paraId="24FBD1C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D0C50E3" wp14:editId="1C87DB20">
            <wp:extent cx="295275" cy="238125"/>
            <wp:effectExtent l="0" t="0" r="9525" b="9525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http://192.168.0.93/api/DocumentObject/GetImageAsync?ImageId=40183723"/>
                    <pic:cNvPicPr>
                      <a:picLocks noChangeAspect="1" noChangeArrowheads="1"/>
                    </pic:cNvPicPr>
                  </pic:nvPicPr>
                  <pic:blipFill>
                    <a:blip r:embed="rId3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массовая доля серы во флотационном криолите, доли ед.;</w:t>
      </w:r>
    </w:p>
    <w:p w14:paraId="6BAB3B6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2EE191E" wp14:editId="23465A1C">
            <wp:extent cx="228600" cy="238125"/>
            <wp:effectExtent l="0" t="0" r="0" b="9525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http://192.168.0.93/api/DocumentObject/GetImageAsync?ImageId=40183715"/>
                    <pic:cNvPicPr>
                      <a:picLocks noChangeAspect="1" noChangeArrowheads="1"/>
                    </pic:cNvPicPr>
                  </pic:nvPicPr>
                  <pic:blipFill>
                    <a:blip r:embed="rId3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доля серы, выделяющейся в виде диоксида, доли ед.;</w:t>
      </w:r>
    </w:p>
    <w:p w14:paraId="231280D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CFB9F37" wp14:editId="3C17DFEA">
            <wp:extent cx="266700" cy="238125"/>
            <wp:effectExtent l="0" t="0" r="0" b="9525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http://192.168.0.93/api/DocumentObject/GetImageAsync?ImageId=40183724"/>
                    <pic:cNvPicPr>
                      <a:picLocks noChangeAspect="1" noChangeArrowheads="1"/>
                    </pic:cNvPicPr>
                  </pic:nvPicPr>
                  <pic:blipFill>
                    <a:blip r:embed="rId3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массовая доля серы во фторированном глиноземе, доли ед.</w:t>
      </w:r>
    </w:p>
    <w:p w14:paraId="17E46D6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0,5 - массовая доля серы в диоксиде серы, доли ед.</w:t>
      </w:r>
    </w:p>
    <w:p w14:paraId="3146BB7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корпусов электролиза, оборудованных установками сухой очистки газов, сера поступает в электролизер вместе с фторированным глиноземом, который возвращается в процесс электролиза после газоочистки. Тогда формула (3.3.1) для электролизеров с самообжигающимися анодами с верхним токоподводом примет вид:</w:t>
      </w:r>
    </w:p>
    <w:p w14:paraId="0192F8B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AF5F32A" wp14:editId="487E8652">
            <wp:extent cx="4524375" cy="428625"/>
            <wp:effectExtent l="0" t="0" r="9525" b="9525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http://192.168.0.93/api/DocumentObject/GetImageAsync?ImageId=40183725"/>
                    <pic:cNvPicPr>
                      <a:picLocks noChangeAspect="1" noChangeArrowheads="1"/>
                    </pic:cNvPicPr>
                  </pic:nvPicPr>
                  <pic:blipFill>
                    <a:blip r:embed="rId3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(3.3.3)</w:t>
      </w:r>
    </w:p>
    <w:p w14:paraId="7E5D0DB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сернистого ангидрида, поступающего в систему газоотсоса, рассчитывается по формулам:</w:t>
      </w:r>
    </w:p>
    <w:p w14:paraId="52E472B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верхним токоподводом:</w:t>
      </w:r>
    </w:p>
    <w:p w14:paraId="211182E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8F3DF91" wp14:editId="7ED4871A">
            <wp:extent cx="904875" cy="238125"/>
            <wp:effectExtent l="0" t="0" r="9525" b="9525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http://192.168.0.93/api/DocumentObject/GetImageAsync?ImageId=40183726"/>
                    <pic:cNvPicPr>
                      <a:picLocks noChangeAspect="1" noChangeArrowheads="1"/>
                    </pic:cNvPicPr>
                  </pic:nvPicPr>
                  <pic:blipFill>
                    <a:blip r:embed="rId3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; (3.3.4)</w:t>
      </w:r>
    </w:p>
    <w:p w14:paraId="37D819D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боковым токоподводом:</w:t>
      </w:r>
    </w:p>
    <w:p w14:paraId="7863DD8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A4FF0F3" wp14:editId="27DB6189">
            <wp:extent cx="876300" cy="257175"/>
            <wp:effectExtent l="0" t="0" r="0" b="9525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http://192.168.0.93/api/DocumentObject/GetImageAsync?ImageId=40183727"/>
                    <pic:cNvPicPr>
                      <a:picLocks noChangeAspect="1" noChangeArrowheads="1"/>
                    </pic:cNvPicPr>
                  </pic:nvPicPr>
                  <pic:blipFill>
                    <a:blip r:embed="rId3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(3.3.5)</w:t>
      </w:r>
    </w:p>
    <w:p w14:paraId="2A35E25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263994A5" wp14:editId="0A08498C">
            <wp:extent cx="238125" cy="238125"/>
            <wp:effectExtent l="0" t="0" r="9525" b="9525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http://192.168.0.93/api/DocumentObject/GetImageAsync?ImageId=40183728"/>
                    <pic:cNvPicPr>
                      <a:picLocks noChangeAspect="1" noChangeArrowheads="1"/>
                    </pic:cNvPicPr>
                  </pic:nvPicPr>
                  <pic:blipFill>
                    <a:blip r:embed="rId3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диоксида серы, поступающего в систему газоотсоса, кг/т Al.</w:t>
      </w:r>
    </w:p>
    <w:p w14:paraId="70386E2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диоксида серы, улавливаемого в системе газоочистки, рассчитывается по формуле:</w:t>
      </w:r>
    </w:p>
    <w:p w14:paraId="3FE7C75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AFA3DE6" wp14:editId="6D2589AD">
            <wp:extent cx="1343025" cy="238125"/>
            <wp:effectExtent l="0" t="0" r="9525" b="9525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http://192.168.0.93/api/DocumentObject/GetImageAsync?ImageId=40183729"/>
                    <pic:cNvPicPr>
                      <a:picLocks noChangeAspect="1" noChangeArrowheads="1"/>
                    </pic:cNvPicPr>
                  </pic:nvPicPr>
                  <pic:blipFill>
                    <a:blip r:embed="rId3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(3.3.6)</w:t>
      </w:r>
    </w:p>
    <w:p w14:paraId="39D7D69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541FAC0E" wp14:editId="5E1878D0">
            <wp:extent cx="276225" cy="238125"/>
            <wp:effectExtent l="0" t="0" r="9525" b="9525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http://192.168.0.93/api/DocumentObject/GetImageAsync?ImageId=40183730"/>
                    <pic:cNvPicPr>
                      <a:picLocks noChangeAspect="1" noChangeArrowheads="1"/>
                    </pic:cNvPicPr>
                  </pic:nvPicPr>
                  <pic:blipFill>
                    <a:blip r:embed="rId3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диоксида серы, улавливаемого в системе газоочистки, кг/т Al;</w:t>
      </w:r>
    </w:p>
    <w:p w14:paraId="284FFAE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BDFBAB2" wp14:editId="010A3787">
            <wp:extent cx="238125" cy="238125"/>
            <wp:effectExtent l="0" t="0" r="9525" b="9525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http://192.168.0.93/api/DocumentObject/GetImageAsync?ImageId=40183731"/>
                    <pic:cNvPicPr>
                      <a:picLocks noChangeAspect="1" noChangeArrowheads="1"/>
                    </pic:cNvPicPr>
                  </pic:nvPicPr>
                  <pic:blipFill>
                    <a:blip r:embed="rId4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улавливания диоксида серы в аппаратах газоочистки, доли ед.</w:t>
      </w:r>
    </w:p>
    <w:p w14:paraId="1F58610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диоксида серы в аппаратах газоочистки определяется как отношение количества уловленного диоксида серы к количеству диоксида серы, поступившего в систему газоочистки, по формуле:</w:t>
      </w:r>
    </w:p>
    <w:p w14:paraId="1C8F3AD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000E913" wp14:editId="3DFA25C4">
            <wp:extent cx="1171575" cy="457200"/>
            <wp:effectExtent l="0" t="0" r="9525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http://192.168.0.93/api/DocumentObject/GetImageAsync?ImageId=40183732"/>
                    <pic:cNvPicPr>
                      <a:picLocks noChangeAspect="1" noChangeArrowheads="1"/>
                    </pic:cNvPicPr>
                  </pic:nvPicPr>
                  <pic:blipFill>
                    <a:blip r:embed="rId4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(3.3.7)</w:t>
      </w:r>
    </w:p>
    <w:p w14:paraId="3DD0EFC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4087A775" wp14:editId="2F2FF96A">
            <wp:extent cx="276225" cy="238125"/>
            <wp:effectExtent l="0" t="0" r="9525" b="9525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http://192.168.0.93/api/DocumentObject/GetImageAsync?ImageId=40183733"/>
                    <pic:cNvPicPr>
                      <a:picLocks noChangeAspect="1" noChangeArrowheads="1"/>
                    </pic:cNvPicPr>
                  </pic:nvPicPr>
                  <pic:blipFill>
                    <a:blip r:embed="rId4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5E801D0A" wp14:editId="73E6F80C">
            <wp:extent cx="342900" cy="238125"/>
            <wp:effectExtent l="0" t="0" r="0" b="9525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http://192.168.0.93/api/DocumentObject/GetImageAsync?ImageId=40183734"/>
                    <pic:cNvPicPr>
                      <a:picLocks noChangeAspect="1" noChangeArrowheads="1"/>
                    </pic:cNvPicPr>
                  </pic:nvPicPr>
                  <pic:blipFill>
                    <a:blip r:embed="rId4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инструментально определенное количество диоксида серы, соответственно, на входе и выходе из газоочистки, кг/т Al.</w:t>
      </w:r>
    </w:p>
    <w:p w14:paraId="138C269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7EC6E861" wp14:editId="2FCDD38A">
            <wp:extent cx="276225" cy="238125"/>
            <wp:effectExtent l="0" t="0" r="9525" b="9525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http://192.168.0.93/api/DocumentObject/GetImageAsync?ImageId=40183733"/>
                    <pic:cNvPicPr>
                      <a:picLocks noChangeAspect="1" noChangeArrowheads="1"/>
                    </pic:cNvPicPr>
                  </pic:nvPicPr>
                  <pic:blipFill>
                    <a:blip r:embed="rId4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06392A2E" wp14:editId="5A13E068">
            <wp:extent cx="342900" cy="238125"/>
            <wp:effectExtent l="0" t="0" r="0" b="9525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http://192.168.0.93/api/DocumentObject/GetImageAsync?ImageId=40183734"/>
                    <pic:cNvPicPr>
                      <a:picLocks noChangeAspect="1" noChangeArrowheads="1"/>
                    </pic:cNvPicPr>
                  </pic:nvPicPr>
                  <pic:blipFill>
                    <a:blip r:embed="rId4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определяются инструментальными методами в соответствии с методиками выполнения измерений концентраций загрязняющих веществ в выбросах промышленных предприятий.</w:t>
      </w:r>
    </w:p>
    <w:p w14:paraId="02B18B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диоксида серы, выбрасываемого в атмосферный воздух после очистки, определяется как разность между количеством диоксида серы, поступившего в систему газоотсоса и количеством диоксида серы, уловленного в аппаратах очистки:</w:t>
      </w:r>
    </w:p>
    <w:p w14:paraId="7053F23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794CA60" wp14:editId="3224A17D">
            <wp:extent cx="1066800" cy="238125"/>
            <wp:effectExtent l="0" t="0" r="0" b="9525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http://192.168.0.93/api/DocumentObject/GetImageAsync?ImageId=40183735"/>
                    <pic:cNvPicPr>
                      <a:picLocks noChangeAspect="1" noChangeArrowheads="1"/>
                    </pic:cNvPicPr>
                  </pic:nvPicPr>
                  <pic:blipFill>
                    <a:blip r:embed="rId4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(3.3.8)</w:t>
      </w:r>
    </w:p>
    <w:p w14:paraId="5F7F7C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4253FF5E" wp14:editId="2B789383">
            <wp:extent cx="295275" cy="238125"/>
            <wp:effectExtent l="0" t="0" r="9525" b="9525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http://192.168.0.93/api/DocumentObject/GetImageAsync?ImageId=40183736"/>
                    <pic:cNvPicPr>
                      <a:picLocks noChangeAspect="1" noChangeArrowheads="1"/>
                    </pic:cNvPicPr>
                  </pic:nvPicPr>
                  <pic:blipFill>
                    <a:blip r:embed="rId4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диоксида серы, выбрасываемого в атмосферный воздух после очистки, кг/т Al.</w:t>
      </w:r>
    </w:p>
    <w:p w14:paraId="38D6242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диоксида серы, поступающего в атмосферу корпуса электролиза, рассчитывается по формулам:</w:t>
      </w:r>
    </w:p>
    <w:p w14:paraId="0A3637A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верхним токоподводом:</w:t>
      </w:r>
    </w:p>
    <w:p w14:paraId="5D02A836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BBFE4AD" wp14:editId="1BB4A3C1">
            <wp:extent cx="1228725" cy="238125"/>
            <wp:effectExtent l="0" t="0" r="9525" b="9525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http://192.168.0.93/api/DocumentObject/GetImageAsync?ImageId=40183737"/>
                    <pic:cNvPicPr>
                      <a:picLocks noChangeAspect="1" noChangeArrowheads="1"/>
                    </pic:cNvPicPr>
                  </pic:nvPicPr>
                  <pic:blipFill>
                    <a:blip r:embed="rId4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; (3.3.9)</w:t>
      </w:r>
    </w:p>
    <w:p w14:paraId="49FBFA9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боковым токоподводом:</w:t>
      </w:r>
    </w:p>
    <w:p w14:paraId="62C8ED3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BFAF3F5" wp14:editId="656DFDD4">
            <wp:extent cx="1209675" cy="257175"/>
            <wp:effectExtent l="0" t="0" r="9525" b="9525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http://192.168.0.93/api/DocumentObject/GetImageAsync?ImageId=40183738"/>
                    <pic:cNvPicPr>
                      <a:picLocks noChangeAspect="1" noChangeArrowheads="1"/>
                    </pic:cNvPicPr>
                  </pic:nvPicPr>
                  <pic:blipFill>
                    <a:blip r:embed="rId4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(3.3.10)</w:t>
      </w:r>
    </w:p>
    <w:p w14:paraId="5141FF1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47AFA9B9" wp14:editId="390EF3C7">
            <wp:extent cx="238125" cy="238125"/>
            <wp:effectExtent l="0" t="0" r="9525" b="9525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http://192.168.0.93/api/DocumentObject/GetImageAsync?ImageId=40183739"/>
                    <pic:cNvPicPr>
                      <a:picLocks noChangeAspect="1" noChangeArrowheads="1"/>
                    </pic:cNvPicPr>
                  </pic:nvPicPr>
                  <pic:blipFill>
                    <a:blip r:embed="rId4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диоксида серы, поступающего в атмосферу корпуса электролиза, кг/т Al.</w:t>
      </w:r>
    </w:p>
    <w:p w14:paraId="6BE435E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количество диоксида серы, выбрасываемого в атмосферный воздух, определяется как сумма количества диоксида серы, поступающего в атмосферу корпуса электролиза, и количества диоксида серы, выбрасываемого в атмосферный воздух после газоочистки:</w:t>
      </w:r>
    </w:p>
    <w:p w14:paraId="2CF5A8C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DAADD68" wp14:editId="6EFC9686">
            <wp:extent cx="1038225" cy="238125"/>
            <wp:effectExtent l="0" t="0" r="9525" b="9525"/>
            <wp:docPr id="462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http://192.168.0.93/api/DocumentObject/GetImageAsync?ImageId=40183740"/>
                    <pic:cNvPicPr>
                      <a:picLocks noChangeAspect="1" noChangeArrowheads="1"/>
                    </pic:cNvPicPr>
                  </pic:nvPicPr>
                  <pic:blipFill>
                    <a:blip r:embed="rId4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(3.3.11)</w:t>
      </w:r>
    </w:p>
    <w:p w14:paraId="6757BE1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6B279846" wp14:editId="6909B089">
            <wp:extent cx="266700" cy="238125"/>
            <wp:effectExtent l="0" t="0" r="0" b="9525"/>
            <wp:docPr id="463" name="Рисунок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 descr="http://192.168.0.93/api/DocumentObject/GetImageAsync?ImageId=40183741"/>
                    <pic:cNvPicPr>
                      <a:picLocks noChangeAspect="1" noChangeArrowheads="1"/>
                    </pic:cNvPicPr>
                  </pic:nvPicPr>
                  <pic:blipFill>
                    <a:blip r:embed="rId4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диоксида серы, выбрасываемого в атмосферный воздух, кг/т Al.</w:t>
      </w:r>
    </w:p>
    <w:p w14:paraId="2C2376B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Следует учитывать, что содержание серы во фтористых солях приводится в пересчете на сульфат-ион, в котором массовая доля серы составляет 33,3%.</w:t>
      </w:r>
    </w:p>
    <w:p w14:paraId="678EB4A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работе сухой газоочистки с использованием рециркуляции диоксид серы не улавливается. В этом случае выброс серы равен:</w:t>
      </w:r>
    </w:p>
    <w:p w14:paraId="68B4766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3C66265" wp14:editId="5CB98260">
            <wp:extent cx="990600" cy="238125"/>
            <wp:effectExtent l="0" t="0" r="0" b="9525"/>
            <wp:docPr id="464" name="Рисунок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http://192.168.0.93/api/DocumentObject/GetImageAsync?ImageId=40183742"/>
                    <pic:cNvPicPr>
                      <a:picLocks noChangeAspect="1" noChangeArrowheads="1"/>
                    </pic:cNvPicPr>
                  </pic:nvPicPr>
                  <pic:blipFill>
                    <a:blip r:embed="rId4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 (3.3.12)</w:t>
      </w:r>
    </w:p>
    <w:p w14:paraId="6E2E44A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00D67BC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1D51447B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 xml:space="preserve">3.4. Расчет выбросов смолистых веществ (в том числе бенз(а)пирена) в атмосферный воздух. </w:t>
      </w:r>
    </w:p>
    <w:p w14:paraId="51BCEA7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77BBF2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Для электролизеров с самообжигающимися анодами с верхним токоподводом в процессе электролиза смолистые вещества, образующиеся при коксовании анодной массы, выделяются в атмосферу корпуса </w:t>
      </w:r>
      <w:r w:rsidRPr="008F2B2E">
        <w:rPr>
          <w:rStyle w:val="s0"/>
          <w:sz w:val="28"/>
        </w:rPr>
        <w:lastRenderedPageBreak/>
        <w:t>электролиза при перестановке анодных штырей и под колокольный газосборник.</w:t>
      </w:r>
    </w:p>
    <w:p w14:paraId="416138E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Количество смолистых веществ, выделяющихся под колокольный газосборник (Рсм) приведено в </w:t>
      </w:r>
      <w:hyperlink w:anchor="sub9" w:history="1">
        <w:r w:rsidRPr="008F2B2E">
          <w:rPr>
            <w:rStyle w:val="a4"/>
            <w:sz w:val="28"/>
          </w:rPr>
          <w:t>приложении 9</w:t>
        </w:r>
      </w:hyperlink>
      <w:r w:rsidRPr="008F2B2E">
        <w:rPr>
          <w:rStyle w:val="s0"/>
          <w:sz w:val="28"/>
        </w:rPr>
        <w:t xml:space="preserve"> к настоящей Методике.</w:t>
      </w:r>
    </w:p>
    <w:p w14:paraId="49D0A1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применении «сухой» анодной массы возможно сокращение количества смолистых веществ, выделяющихся под колокольный газосборник (Рсм) примерно на 30 % (уточняется экспериментально).</w:t>
      </w:r>
    </w:p>
    <w:p w14:paraId="63CEA71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сокращении расхода анодной массы (в сравнении с 540 кг/т Al) следует учесть пропорциональное сокращение количества смолистых веществ, выделяющихся под колокольный газосборник.</w:t>
      </w:r>
    </w:p>
    <w:p w14:paraId="09EC45C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Смолистые вещества различают как: образующиеся в процессе электролиза и отходящие от электролизеров.</w:t>
      </w:r>
    </w:p>
    <w:p w14:paraId="483D3D1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Поступающие под колокольный газосборник смолистые вещества удаляются системой колокольного газоотсоса и большей частью сжигаются в горелке. Остальная часть (недожог) поступает в аппараты газоочистки.</w:t>
      </w:r>
    </w:p>
    <w:p w14:paraId="705D100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смолистых веществ, выделяющихся в зоне под колоколом (для электролизеров с самообжигающимися анодами с верхним токоподводом), рассчитывается с учетом доли металла, производимого электролизерами разных типов (</w:t>
      </w:r>
      <w:r w:rsidRPr="008F2B2E">
        <w:rPr>
          <w:noProof/>
          <w:sz w:val="28"/>
        </w:rPr>
        <w:drawing>
          <wp:inline distT="0" distB="0" distL="0" distR="0" wp14:anchorId="53CB73DE" wp14:editId="3F28E111">
            <wp:extent cx="333375" cy="238125"/>
            <wp:effectExtent l="0" t="0" r="9525" b="9525"/>
            <wp:docPr id="465" name="Рисунок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http://192.168.0.93/api/DocumentObject/GetImageAsync?ImageId=40183743"/>
                    <pic:cNvPicPr>
                      <a:picLocks noChangeAspect="1" noChangeArrowheads="1"/>
                    </pic:cNvPicPr>
                  </pic:nvPicPr>
                  <pic:blipFill>
                    <a:blip r:embed="rId4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):</w:t>
      </w:r>
    </w:p>
    <w:p w14:paraId="3D3D3F6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E4F25B7" wp14:editId="5D669D78">
            <wp:extent cx="1247775" cy="304800"/>
            <wp:effectExtent l="0" t="0" r="9525" b="0"/>
            <wp:docPr id="466" name="Рисунок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http://192.168.0.93/api/DocumentObject/GetImageAsync?ImageId=40183744"/>
                    <pic:cNvPicPr>
                      <a:picLocks noChangeAspect="1" noChangeArrowheads="1"/>
                    </pic:cNvPicPr>
                  </pic:nvPicPr>
                  <pic:blipFill>
                    <a:blip r:embed="rId4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(3.4.1)</w:t>
      </w:r>
    </w:p>
    <w:p w14:paraId="71B712B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Рсм - количество смолистых веществ, выделяющихся в зоне под колоколом, кг/т Al;</w:t>
      </w:r>
    </w:p>
    <w:p w14:paraId="1756A3D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4B3E314" wp14:editId="441B51FA">
            <wp:extent cx="238125" cy="238125"/>
            <wp:effectExtent l="0" t="0" r="9525" b="9525"/>
            <wp:docPr id="467" name="Рисунок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 descr="http://192.168.0.93/api/DocumentObject/GetImageAsync?ImageId=40183745"/>
                    <pic:cNvPicPr>
                      <a:picLocks noChangeAspect="1" noChangeArrowheads="1"/>
                    </pic:cNvPicPr>
                  </pic:nvPicPr>
                  <pic:blipFill>
                    <a:blip r:embed="rId4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выделяющихся в зоне под колоколом при производстве i-той доли металла, кг/т Al;</w:t>
      </w:r>
    </w:p>
    <w:p w14:paraId="71D85E8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724CA3F" wp14:editId="096FB858">
            <wp:extent cx="333375" cy="238125"/>
            <wp:effectExtent l="0" t="0" r="9525" b="9525"/>
            <wp:docPr id="468" name="Рисунок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http://192.168.0.93/api/DocumentObject/GetImageAsync?ImageId=40183743"/>
                    <pic:cNvPicPr>
                      <a:picLocks noChangeAspect="1" noChangeArrowheads="1"/>
                    </pic:cNvPicPr>
                  </pic:nvPicPr>
                  <pic:blipFill>
                    <a:blip r:embed="rId4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доля металла, производимая электролизерами разных типов, доли ед.</w:t>
      </w:r>
    </w:p>
    <w:p w14:paraId="14AF185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смолистых веществ, поступающих в горелку, определяется по формуле:</w:t>
      </w:r>
    </w:p>
    <w:p w14:paraId="1C459D8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DFFB933" wp14:editId="767099F6">
            <wp:extent cx="981075" cy="238125"/>
            <wp:effectExtent l="0" t="0" r="9525" b="9525"/>
            <wp:docPr id="469" name="Рисунок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 descr="http://192.168.0.93/api/DocumentObject/GetImageAsync?ImageId=40183746"/>
                    <pic:cNvPicPr>
                      <a:picLocks noChangeAspect="1" noChangeArrowheads="1"/>
                    </pic:cNvPicPr>
                  </pic:nvPicPr>
                  <pic:blipFill>
                    <a:blip r:embed="rId4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(3.4.2)</w:t>
      </w:r>
    </w:p>
    <w:p w14:paraId="35B9B27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58CF7AA9" wp14:editId="2AA18ED2">
            <wp:extent cx="238125" cy="238125"/>
            <wp:effectExtent l="0" t="0" r="9525" b="9525"/>
            <wp:docPr id="470" name="Рисунок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 descr="http://192.168.0.93/api/DocumentObject/GetImageAsync?ImageId=40183747"/>
                    <pic:cNvPicPr>
                      <a:picLocks noChangeAspect="1" noChangeArrowheads="1"/>
                    </pic:cNvPicPr>
                  </pic:nvPicPr>
                  <pic:blipFill>
                    <a:blip r:embed="rId4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поступающих в горелку, кг/т Al.</w:t>
      </w:r>
    </w:p>
    <w:p w14:paraId="3000585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Количество смолистых веществ, поступающих в атмосферу корпуса электролиза, рассчитывается по формуле: </w:t>
      </w:r>
    </w:p>
    <w:p w14:paraId="18491A8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2F0D792" wp14:editId="3C8AC83E">
            <wp:extent cx="1676400" cy="238125"/>
            <wp:effectExtent l="0" t="0" r="0" b="9525"/>
            <wp:docPr id="471" name="Рисунок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http://192.168.0.93/api/DocumentObject/GetImageAsync?ImageId=40183748"/>
                    <pic:cNvPicPr>
                      <a:picLocks noChangeAspect="1" noChangeArrowheads="1"/>
                    </pic:cNvPicPr>
                  </pic:nvPicPr>
                  <pic:blipFill>
                    <a:blip r:embed="rId4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(3.4.3)</w:t>
      </w:r>
    </w:p>
    <w:p w14:paraId="478AA31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3330C1F3" wp14:editId="708D4F6E">
            <wp:extent cx="238125" cy="238125"/>
            <wp:effectExtent l="0" t="0" r="9525" b="9525"/>
            <wp:docPr id="472" name="Рисунок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http://192.168.0.93/api/DocumentObject/GetImageAsync?ImageId=40183749"/>
                    <pic:cNvPicPr>
                      <a:picLocks noChangeAspect="1" noChangeArrowheads="1"/>
                    </pic:cNvPicPr>
                  </pic:nvPicPr>
                  <pic:blipFill>
                    <a:blip r:embed="rId4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поступающих в атмосферу корпуса электролиза, кг/т Al;</w:t>
      </w:r>
    </w:p>
    <w:p w14:paraId="2C9FE6E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82D2C17" wp14:editId="78015561">
            <wp:extent cx="266700" cy="238125"/>
            <wp:effectExtent l="0" t="0" r="0" b="9525"/>
            <wp:docPr id="473" name="Рисунок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 descr="http://192.168.0.93/api/DocumentObject/GetImageAsync?ImageId=40183750"/>
                    <pic:cNvPicPr>
                      <a:picLocks noChangeAspect="1" noChangeArrowheads="1"/>
                    </pic:cNvPicPr>
                  </pic:nvPicPr>
                  <pic:blipFill>
                    <a:blip r:embed="rId4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выделяющихся в атмосферный воздух при перестановке штырей, кг/т Al.</w:t>
      </w:r>
    </w:p>
    <w:p w14:paraId="0D6ADAB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смолистых веществ, выделяющихся в атмосферный воздух при перестановке штырей, может оцениваться из выражения:</w:t>
      </w:r>
    </w:p>
    <w:p w14:paraId="5755059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6356126" wp14:editId="28DCD2D6">
            <wp:extent cx="2962275" cy="238125"/>
            <wp:effectExtent l="0" t="0" r="9525" b="9525"/>
            <wp:docPr id="474" name="Рисунок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 descr="http://192.168.0.93/api/DocumentObject/GetImageAsync?ImageId=40183751"/>
                    <pic:cNvPicPr>
                      <a:picLocks noChangeAspect="1" noChangeArrowheads="1"/>
                    </pic:cNvPicPr>
                  </pic:nvPicPr>
                  <pic:blipFill>
                    <a:blip r:embed="rId4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(3.4.4)</w:t>
      </w:r>
    </w:p>
    <w:p w14:paraId="73C4D97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где: dл - диаметр лунки (может быть условно принят равным среднему диаметру участка штыря, запеченного в теле анода), дм;</w:t>
      </w:r>
    </w:p>
    <w:p w14:paraId="61D748A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h - средняя по электролизеру высота лунки (высота штыря в запеченной части анода), дм;</w:t>
      </w:r>
    </w:p>
    <w:p w14:paraId="1B0AFEE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 - степень заполнения лунки, доли ед.;</w:t>
      </w:r>
    </w:p>
    <w:p w14:paraId="0FE2457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 - содержание пека в анодной массе, загружаемой перед перестановкой штырей, доли ед.;</w:t>
      </w:r>
    </w:p>
    <w:p w14:paraId="768F42F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sym w:font="Symbol" w:char="F072"/>
      </w:r>
      <w:r w:rsidRPr="008F2B2E">
        <w:rPr>
          <w:rStyle w:val="s0"/>
          <w:sz w:val="28"/>
        </w:rPr>
        <w:t>жам - плотность жидкой анодной массы, кг/дм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7107DC2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k - выход кокса при быстром коксовании пека, доли ед.;</w:t>
      </w:r>
    </w:p>
    <w:p w14:paraId="5596DF9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nш - количество переставляемых штырей в расчете на 1 т Al.</w:t>
      </w:r>
    </w:p>
    <w:p w14:paraId="180CD96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Выход кокса при быстром коксовании пека (при коксовании пробок в отверстиях из-под штырей) на электролизерах с самообжигающимися анодами с верхним токоподводом ввиду высокой скорости нагрева и обжига пробки составляет 0,5-0,6 (50-60%) от массы пека.</w:t>
      </w:r>
    </w:p>
    <w:p w14:paraId="3FFD490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Степень заполнения лунки в зависимости от свойств анодной массы и техники перестановки штырей может приниматься в диапазоне 0,6 </w:t>
      </w:r>
      <w:r w:rsidRPr="008F2B2E">
        <w:rPr>
          <w:rStyle w:val="s0"/>
          <w:sz w:val="28"/>
        </w:rPr>
        <w:sym w:font="Symbol" w:char="F0B8"/>
      </w:r>
      <w:r w:rsidRPr="008F2B2E">
        <w:rPr>
          <w:rStyle w:val="s0"/>
          <w:sz w:val="28"/>
        </w:rPr>
        <w:t xml:space="preserve"> 1,0.</w:t>
      </w:r>
    </w:p>
    <w:p w14:paraId="72E7F1C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переставляемых штырей в расчете на 1 т Al определяется как количество штырей, переставляемых в электролизных корпусах за 1 смену (сутки), деленное на выпуск металла за тот же период времени.</w:t>
      </w:r>
    </w:p>
    <w:p w14:paraId="4734384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смолистых веществ, сгорающих в горелке электролизеров самообжигающимися анодами с верхним токоподводом, определяется эффективностью дожигания смолистых веществ и эффективностью использования горелок во времени по формуле:</w:t>
      </w:r>
    </w:p>
    <w:p w14:paraId="395F46A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A912207" wp14:editId="6CD3288D">
            <wp:extent cx="1285875" cy="238125"/>
            <wp:effectExtent l="0" t="0" r="9525" b="9525"/>
            <wp:docPr id="475" name="Рисунок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 descr="http://192.168.0.93/api/DocumentObject/GetImageAsync?ImageId=40183752"/>
                    <pic:cNvPicPr>
                      <a:picLocks noChangeAspect="1" noChangeArrowheads="1"/>
                    </pic:cNvPicPr>
                  </pic:nvPicPr>
                  <pic:blipFill>
                    <a:blip r:embed="rId4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(3.4.5)</w:t>
      </w:r>
    </w:p>
    <w:p w14:paraId="1726F04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7BC7AA65" wp14:editId="35E0EA97">
            <wp:extent cx="238125" cy="238125"/>
            <wp:effectExtent l="0" t="0" r="9525" b="9525"/>
            <wp:docPr id="476" name="Рисунок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 descr="http://192.168.0.93/api/DocumentObject/GetImageAsync?ImageId=40183753"/>
                    <pic:cNvPicPr>
                      <a:picLocks noChangeAspect="1" noChangeArrowheads="1"/>
                    </pic:cNvPicPr>
                  </pic:nvPicPr>
                  <pic:blipFill>
                    <a:blip r:embed="rId4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сгорающих в горелке, кг/ т Al;</w:t>
      </w:r>
    </w:p>
    <w:p w14:paraId="4BDCABA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0946D1D" wp14:editId="292AA53D">
            <wp:extent cx="238125" cy="238125"/>
            <wp:effectExtent l="0" t="0" r="9525" b="9525"/>
            <wp:docPr id="477" name="Рисунок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 descr="http://192.168.0.93/api/DocumentObject/GetImageAsync?ImageId=40183754"/>
                    <pic:cNvPicPr>
                      <a:picLocks noChangeAspect="1" noChangeArrowheads="1"/>
                    </pic:cNvPicPr>
                  </pic:nvPicPr>
                  <pic:blipFill>
                    <a:blip r:embed="rId4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дожигания смолистых веществ, доли ед.;</w:t>
      </w:r>
    </w:p>
    <w:p w14:paraId="6BB334E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Эг - эффективность использования горелок во времени, доли ед.</w:t>
      </w:r>
    </w:p>
    <w:p w14:paraId="5500B9E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использования горелок во времени определяется как отношение времени работы горелочных устройств в режиме «горения» ко времени работы электролизера.</w:t>
      </w:r>
    </w:p>
    <w:p w14:paraId="17E90A9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дожигания смолистых веществ в горелке электролизеров самообжигающимися анодами с верхним токоподводом определяется экспериментально. Косвенная оценка эффективности дожигания смолистых веществ может быть выполнена по ее зависимости от температуры в горелке, измеряемой термопарой (</w:t>
      </w:r>
      <w:hyperlink w:anchor="sub10" w:history="1">
        <w:r w:rsidRPr="008F2B2E">
          <w:rPr>
            <w:rStyle w:val="a4"/>
            <w:sz w:val="28"/>
          </w:rPr>
          <w:t>приложение 10</w:t>
        </w:r>
      </w:hyperlink>
      <w:r w:rsidRPr="008F2B2E">
        <w:rPr>
          <w:rStyle w:val="s0"/>
          <w:sz w:val="28"/>
        </w:rPr>
        <w:t xml:space="preserve"> к данной Методике). При этом принимается, что степень дожигания смолистых веществ равна степени дожигания бенз(а)пирена.</w:t>
      </w:r>
    </w:p>
    <w:p w14:paraId="62473E3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Количество смолистых веществ, поступающих на газоочистку, определяется как разность между </w:t>
      </w:r>
      <w:r w:rsidRPr="008F2B2E">
        <w:rPr>
          <w:noProof/>
          <w:sz w:val="28"/>
        </w:rPr>
        <w:drawing>
          <wp:inline distT="0" distB="0" distL="0" distR="0" wp14:anchorId="6411D55F" wp14:editId="1B3390E7">
            <wp:extent cx="238125" cy="238125"/>
            <wp:effectExtent l="0" t="0" r="9525" b="9525"/>
            <wp:docPr id="478" name="Рисунок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 descr="http://192.168.0.93/api/DocumentObject/GetImageAsync?ImageId=40183747"/>
                    <pic:cNvPicPr>
                      <a:picLocks noChangeAspect="1" noChangeArrowheads="1"/>
                    </pic:cNvPicPr>
                  </pic:nvPicPr>
                  <pic:blipFill>
                    <a:blip r:embed="rId4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244ABD45" wp14:editId="624BC141">
            <wp:extent cx="238125" cy="238125"/>
            <wp:effectExtent l="0" t="0" r="9525" b="9525"/>
            <wp:docPr id="479" name="Рисунок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 descr="http://192.168.0.93/api/DocumentObject/GetImageAsync?ImageId=40183753"/>
                    <pic:cNvPicPr>
                      <a:picLocks noChangeAspect="1" noChangeArrowheads="1"/>
                    </pic:cNvPicPr>
                  </pic:nvPicPr>
                  <pic:blipFill>
                    <a:blip r:embed="rId4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:</w:t>
      </w:r>
    </w:p>
    <w:p w14:paraId="622B4A4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F41B581" wp14:editId="66DCD600">
            <wp:extent cx="1933575" cy="238125"/>
            <wp:effectExtent l="0" t="0" r="9525" b="9525"/>
            <wp:docPr id="480" name="Рисунок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 descr="http://192.168.0.93/api/DocumentObject/GetImageAsync?ImageId=40183755"/>
                    <pic:cNvPicPr>
                      <a:picLocks noChangeAspect="1" noChangeArrowheads="1"/>
                    </pic:cNvPicPr>
                  </pic:nvPicPr>
                  <pic:blipFill>
                    <a:blip r:embed="rId4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(3.4.6)</w:t>
      </w:r>
    </w:p>
    <w:p w14:paraId="31CE694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410AAA6C" wp14:editId="5138C4B4">
            <wp:extent cx="238125" cy="238125"/>
            <wp:effectExtent l="0" t="0" r="9525" b="9525"/>
            <wp:docPr id="481" name="Рисунок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http://192.168.0.93/api/DocumentObject/GetImageAsync?ImageId=40183756"/>
                    <pic:cNvPicPr>
                      <a:picLocks noChangeAspect="1" noChangeArrowheads="1"/>
                    </pic:cNvPicPr>
                  </pic:nvPicPr>
                  <pic:blipFill>
                    <a:blip r:embed="rId4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поступающих на газоочистку, кг/тAl.</w:t>
      </w:r>
    </w:p>
    <w:p w14:paraId="56A8B11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Для электролизеров с самообжигающимися анодами с боковым токоподводом количество выделившихся под укрытие смолистых веществ рассчитывается по формуле:</w:t>
      </w:r>
    </w:p>
    <w:p w14:paraId="209D937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9DF1492" wp14:editId="4E24DD16">
            <wp:extent cx="1019175" cy="228600"/>
            <wp:effectExtent l="0" t="0" r="9525" b="0"/>
            <wp:docPr id="482" name="Рисунок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 descr="http://192.168.0.93/api/DocumentObject/GetImageAsync?ImageId=40183757"/>
                    <pic:cNvPicPr>
                      <a:picLocks noChangeAspect="1" noChangeArrowheads="1"/>
                    </pic:cNvPicPr>
                  </pic:nvPicPr>
                  <pic:blipFill>
                    <a:blip r:embed="rId4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(3.4.7)</w:t>
      </w:r>
    </w:p>
    <w:p w14:paraId="582F489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Рсм - количество смолистых веществ, выделяющихся через боковые поверхности анода, кг/т Al;</w:t>
      </w:r>
    </w:p>
    <w:p w14:paraId="28FFEB0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Рам - удельный расход анодной массы, кг/т Al;</w:t>
      </w:r>
    </w:p>
    <w:p w14:paraId="7CE8F54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Дсм - доля смолистых веществ, выделяющихся через боковые поверхности анода в зависимости от текучести анодной массы и температуры размягчения пека, доли ед.</w:t>
      </w:r>
    </w:p>
    <w:p w14:paraId="1017E29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Доля смолистых веществ (от расхода анодной массы), выделяющихся через боковые грани анода электролизеров с самообжигающимися анодами с боковым токоподводом, в зависимости от коэффициента текучести и температуры размягчения пека, определяется в соответствии с </w:t>
      </w:r>
      <w:hyperlink w:anchor="sub11" w:history="1">
        <w:r w:rsidRPr="008F2B2E">
          <w:rPr>
            <w:rStyle w:val="a4"/>
            <w:sz w:val="28"/>
          </w:rPr>
          <w:t>приложением 11</w:t>
        </w:r>
      </w:hyperlink>
      <w:r w:rsidRPr="008F2B2E">
        <w:rPr>
          <w:rStyle w:val="s0"/>
          <w:sz w:val="28"/>
        </w:rPr>
        <w:t xml:space="preserve"> к Методике.</w:t>
      </w:r>
    </w:p>
    <w:p w14:paraId="7F5D983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Смолистые вещества выделяются выше корки электролита и с отсасываемой газовоздушной смесью поступают в систему газоотсоса. Количество смолистых веществ, поступающих в систему газоотсоса, определяется по формуле:</w:t>
      </w:r>
    </w:p>
    <w:p w14:paraId="44A6825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74269BC" wp14:editId="49DF3BD8">
            <wp:extent cx="942975" cy="257175"/>
            <wp:effectExtent l="0" t="0" r="9525" b="9525"/>
            <wp:docPr id="483" name="Рисунок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 descr="http://192.168.0.93/api/DocumentObject/GetImageAsync?ImageId=40183758"/>
                    <pic:cNvPicPr>
                      <a:picLocks noChangeAspect="1" noChangeArrowheads="1"/>
                    </pic:cNvPicPr>
                  </pic:nvPicPr>
                  <pic:blipFill>
                    <a:blip r:embed="rId4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(3.4.8)</w:t>
      </w:r>
    </w:p>
    <w:p w14:paraId="42E38C0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1407B2B3" wp14:editId="065F3FB8">
            <wp:extent cx="238125" cy="238125"/>
            <wp:effectExtent l="0" t="0" r="9525" b="9525"/>
            <wp:docPr id="484" name="Рисунок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http://192.168.0.93/api/DocumentObject/GetImageAsync?ImageId=40183756"/>
                    <pic:cNvPicPr>
                      <a:picLocks noChangeAspect="1" noChangeArrowheads="1"/>
                    </pic:cNvPicPr>
                  </pic:nvPicPr>
                  <pic:blipFill>
                    <a:blip r:embed="rId4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- количество смолистых веществ, поступающих в систему газоотсоса, кг/т Al. </w:t>
      </w:r>
    </w:p>
    <w:p w14:paraId="2E80313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боковым токоподводом:</w:t>
      </w:r>
    </w:p>
    <w:p w14:paraId="06EC5C0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F1C1C49" wp14:editId="4475D6F7">
            <wp:extent cx="1247775" cy="257175"/>
            <wp:effectExtent l="0" t="0" r="9525" b="9525"/>
            <wp:docPr id="485" name="Рисунок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 descr="http://192.168.0.93/api/DocumentObject/GetImageAsync?ImageId=40183759"/>
                    <pic:cNvPicPr>
                      <a:picLocks noChangeAspect="1" noChangeArrowheads="1"/>
                    </pic:cNvPicPr>
                  </pic:nvPicPr>
                  <pic:blipFill>
                    <a:blip r:embed="rId4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(3.4.9)</w:t>
      </w:r>
    </w:p>
    <w:p w14:paraId="34924A1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77C48F47" wp14:editId="4AB996EC">
            <wp:extent cx="238125" cy="238125"/>
            <wp:effectExtent l="0" t="0" r="9525" b="9525"/>
            <wp:docPr id="486" name="Рисунок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http://192.168.0.93/api/DocumentObject/GetImageAsync?ImageId=40183760"/>
                    <pic:cNvPicPr>
                      <a:picLocks noChangeAspect="1" noChangeArrowheads="1"/>
                    </pic:cNvPicPr>
                  </pic:nvPicPr>
                  <pic:blipFill>
                    <a:blip r:embed="rId4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выделяющихся в атмосферу корпуса электролиза, кг/т Al.</w:t>
      </w:r>
    </w:p>
    <w:p w14:paraId="6B31F36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верхним токоподводом и для электролизеров с самообжигающимися анодами с боковым токоподводом при расчете количества смолистых веществ, выбрасываемых в атмосферный воздух через аэрационные фонари корпуса, может быть учтено их оседание на конструкциях корпуса электролиза (</w:t>
      </w:r>
      <w:hyperlink w:anchor="sub3" w:history="1">
        <w:r w:rsidRPr="008F2B2E">
          <w:rPr>
            <w:rStyle w:val="a4"/>
            <w:sz w:val="28"/>
          </w:rPr>
          <w:t>приложение 3</w:t>
        </w:r>
      </w:hyperlink>
      <w:r w:rsidRPr="008F2B2E">
        <w:rPr>
          <w:rStyle w:val="s0"/>
          <w:sz w:val="28"/>
        </w:rPr>
        <w:t xml:space="preserve"> к настоящей Методике). Тогда для электролизеров с самообжигающимися анодами с верхним токоподводом</w:t>
      </w:r>
    </w:p>
    <w:p w14:paraId="7653B17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CDFA696" wp14:editId="3B06B3F1">
            <wp:extent cx="2162175" cy="238125"/>
            <wp:effectExtent l="0" t="0" r="9525" b="9525"/>
            <wp:docPr id="487" name="Рисунок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 descr="http://192.168.0.93/api/DocumentObject/GetImageAsync?ImageId=40183761"/>
                    <pic:cNvPicPr>
                      <a:picLocks noChangeAspect="1" noChangeArrowheads="1"/>
                    </pic:cNvPicPr>
                  </pic:nvPicPr>
                  <pic:blipFill>
                    <a:blip r:embed="rId4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(3.4.10)</w:t>
      </w:r>
    </w:p>
    <w:p w14:paraId="03CB6C8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0B31EA2A" wp14:editId="14F0F6EC">
            <wp:extent cx="295275" cy="238125"/>
            <wp:effectExtent l="0" t="0" r="9525" b="9525"/>
            <wp:docPr id="488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 descr="http://192.168.0.93/api/DocumentObject/GetImageAsync?ImageId=40183762"/>
                    <pic:cNvPicPr>
                      <a:picLocks noChangeAspect="1" noChangeArrowheads="1"/>
                    </pic:cNvPicPr>
                  </pic:nvPicPr>
                  <pic:blipFill>
                    <a:blip r:embed="rId4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выбрасываемых в атмосферный воздух через аэрационные фонари с учетом оседания их на конструкциях корпуса электролиза, кг/т Al;</w:t>
      </w:r>
    </w:p>
    <w:p w14:paraId="2E0E881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B3D6EE8" wp14:editId="7ED4BCCE">
            <wp:extent cx="333375" cy="238125"/>
            <wp:effectExtent l="0" t="0" r="9525" b="9525"/>
            <wp:docPr id="489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http://192.168.0.93/api/DocumentObject/GetImageAsync?ImageId=40183763"/>
                    <pic:cNvPicPr>
                      <a:picLocks noChangeAspect="1" noChangeArrowheads="1"/>
                    </pic:cNvPicPr>
                  </pic:nvPicPr>
                  <pic:blipFill>
                    <a:blip r:embed="rId4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- количество смолистых веществ, осевших на конструкциях корпуса электролиза, кг/т Al, рассчитывается в соответствии с рекомендациями по экспериментальному определению количества осаждающейся пыли в </w:t>
      </w:r>
      <w:hyperlink w:anchor="sub3" w:history="1">
        <w:r w:rsidRPr="008F2B2E">
          <w:rPr>
            <w:rStyle w:val="a4"/>
            <w:sz w:val="28"/>
          </w:rPr>
          <w:t>приложении 3</w:t>
        </w:r>
      </w:hyperlink>
      <w:r w:rsidRPr="008F2B2E">
        <w:rPr>
          <w:rStyle w:val="s0"/>
          <w:sz w:val="28"/>
        </w:rPr>
        <w:t xml:space="preserve">, при отсутствии экспериментальных данных </w:t>
      </w:r>
      <w:r w:rsidRPr="008F2B2E">
        <w:rPr>
          <w:noProof/>
          <w:sz w:val="28"/>
        </w:rPr>
        <w:drawing>
          <wp:inline distT="0" distB="0" distL="0" distR="0" wp14:anchorId="425C14DC" wp14:editId="619916A9">
            <wp:extent cx="333375" cy="238125"/>
            <wp:effectExtent l="0" t="0" r="9525" b="9525"/>
            <wp:docPr id="490" name="Рисунок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http://192.168.0.93/api/DocumentObject/GetImageAsync?ImageId=40183763"/>
                    <pic:cNvPicPr>
                      <a:picLocks noChangeAspect="1" noChangeArrowheads="1"/>
                    </pic:cNvPicPr>
                  </pic:nvPicPr>
                  <pic:blipFill>
                    <a:blip r:embed="rId4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можно принять равным 0,2 от </w:t>
      </w:r>
      <w:r w:rsidRPr="008F2B2E">
        <w:rPr>
          <w:noProof/>
          <w:sz w:val="28"/>
        </w:rPr>
        <w:drawing>
          <wp:inline distT="0" distB="0" distL="0" distR="0" wp14:anchorId="490729F6" wp14:editId="32E190AB">
            <wp:extent cx="238125" cy="238125"/>
            <wp:effectExtent l="0" t="0" r="9525" b="9525"/>
            <wp:docPr id="491" name="Рисунок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http://192.168.0.93/api/DocumentObject/GetImageAsync?ImageId=40183749"/>
                    <pic:cNvPicPr>
                      <a:picLocks noChangeAspect="1" noChangeArrowheads="1"/>
                    </pic:cNvPicPr>
                  </pic:nvPicPr>
                  <pic:blipFill>
                    <a:blip r:embed="rId4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.</w:t>
      </w:r>
    </w:p>
    <w:p w14:paraId="7E871A5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электролизеров с самообжигающимися анодами с боковым токоподводом</w:t>
      </w:r>
    </w:p>
    <w:p w14:paraId="200B5D58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277C2D8" wp14:editId="177AA054">
            <wp:extent cx="1714500" cy="257175"/>
            <wp:effectExtent l="0" t="0" r="0" b="9525"/>
            <wp:docPr id="492" name="Рисунок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http://192.168.0.93/api/DocumentObject/GetImageAsync?ImageId=40183764"/>
                    <pic:cNvPicPr>
                      <a:picLocks noChangeAspect="1" noChangeArrowheads="1"/>
                    </pic:cNvPicPr>
                  </pic:nvPicPr>
                  <pic:blipFill>
                    <a:blip r:embed="rId4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(3.4.11)</w:t>
      </w:r>
    </w:p>
    <w:p w14:paraId="6F08C0A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56657169" wp14:editId="0CBC9A25">
            <wp:extent cx="295275" cy="238125"/>
            <wp:effectExtent l="0" t="0" r="9525" b="9525"/>
            <wp:docPr id="493" name="Рисунок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http://192.168.0.93/api/DocumentObject/GetImageAsync?ImageId=40183762"/>
                    <pic:cNvPicPr>
                      <a:picLocks noChangeAspect="1" noChangeArrowheads="1"/>
                    </pic:cNvPicPr>
                  </pic:nvPicPr>
                  <pic:blipFill>
                    <a:blip r:embed="rId4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поступающих в атмосферу корпуса электролиза, с учетом оседания их на конструкциях корпуса электролиза, кг/т Al;</w:t>
      </w:r>
    </w:p>
    <w:p w14:paraId="3DD4802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A723E7B" wp14:editId="4BD3C1A2">
            <wp:extent cx="333375" cy="238125"/>
            <wp:effectExtent l="0" t="0" r="9525" b="9525"/>
            <wp:docPr id="494" name="Рисунок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 descr="http://192.168.0.93/api/DocumentObject/GetImageAsync?ImageId=40183763"/>
                    <pic:cNvPicPr>
                      <a:picLocks noChangeAspect="1" noChangeArrowheads="1"/>
                    </pic:cNvPicPr>
                  </pic:nvPicPr>
                  <pic:blipFill>
                    <a:blip r:embed="rId4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- количество смолистых веществ, осевших на конструкциях корпуса электролиза, кг/т Al; рассчитывается в соответствии с </w:t>
      </w:r>
      <w:hyperlink w:anchor="sub3" w:history="1">
        <w:r w:rsidRPr="008F2B2E">
          <w:rPr>
            <w:rStyle w:val="a4"/>
            <w:sz w:val="28"/>
          </w:rPr>
          <w:t>приложением 3</w:t>
        </w:r>
      </w:hyperlink>
      <w:r w:rsidRPr="008F2B2E">
        <w:rPr>
          <w:rStyle w:val="s0"/>
          <w:sz w:val="28"/>
        </w:rPr>
        <w:t xml:space="preserve"> к Методике.</w:t>
      </w:r>
    </w:p>
    <w:p w14:paraId="1C45CAD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смолистых веществ, улавливаемых аппаратами газоочистки, рассчитывается по формуле:</w:t>
      </w:r>
    </w:p>
    <w:p w14:paraId="3C84409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5B85299" wp14:editId="5B457CE4">
            <wp:extent cx="1362075" cy="238125"/>
            <wp:effectExtent l="0" t="0" r="9525" b="9525"/>
            <wp:docPr id="495" name="Рисунок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http://192.168.0.93/api/DocumentObject/GetImageAsync?ImageId=40183765"/>
                    <pic:cNvPicPr>
                      <a:picLocks noChangeAspect="1" noChangeArrowheads="1"/>
                    </pic:cNvPicPr>
                  </pic:nvPicPr>
                  <pic:blipFill>
                    <a:blip r:embed="rId4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(3.4.12)</w:t>
      </w:r>
    </w:p>
    <w:p w14:paraId="38AE1B6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13D51158" wp14:editId="700720A0">
            <wp:extent cx="276225" cy="238125"/>
            <wp:effectExtent l="0" t="0" r="9525" b="9525"/>
            <wp:docPr id="496" name="Рисунок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 descr="http://192.168.0.93/api/DocumentObject/GetImageAsync?ImageId=40183766"/>
                    <pic:cNvPicPr>
                      <a:picLocks noChangeAspect="1" noChangeArrowheads="1"/>
                    </pic:cNvPicPr>
                  </pic:nvPicPr>
                  <pic:blipFill>
                    <a:blip r:embed="rId4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улавливаемых аппаратами газоочистки, кг/т Al;</w:t>
      </w:r>
    </w:p>
    <w:p w14:paraId="0A5DE34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Эго - КПИ аппаратов газоочистки, доли ед.;</w:t>
      </w:r>
    </w:p>
    <w:p w14:paraId="4EE5291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C7B9B26" wp14:editId="0CFBF8EB">
            <wp:extent cx="238125" cy="238125"/>
            <wp:effectExtent l="0" t="0" r="9525" b="9525"/>
            <wp:docPr id="497" name="Рисунок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 descr="http://192.168.0.93/api/DocumentObject/GetImageAsync?ImageId=40183767"/>
                    <pic:cNvPicPr>
                      <a:picLocks noChangeAspect="1" noChangeArrowheads="1"/>
                    </pic:cNvPicPr>
                  </pic:nvPicPr>
                  <pic:blipFill>
                    <a:blip r:embed="rId4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улавливания смолистых в аппаратах газоочистки, доли ед.</w:t>
      </w:r>
    </w:p>
    <w:p w14:paraId="4865E1F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смолистых веществ аппаратами газоочистки определяется как отношение уловленного количества смолистых веществ к количеству смолистых веществ, поступающих в систему газоочистки, по формуле:</w:t>
      </w:r>
    </w:p>
    <w:p w14:paraId="079BC58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989095E" wp14:editId="59392540">
            <wp:extent cx="1143000" cy="457200"/>
            <wp:effectExtent l="0" t="0" r="0" b="0"/>
            <wp:docPr id="498" name="Рисунок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 descr="http://192.168.0.93/api/DocumentObject/GetImageAsync?ImageId=40183768"/>
                    <pic:cNvPicPr>
                      <a:picLocks noChangeAspect="1" noChangeArrowheads="1"/>
                    </pic:cNvPicPr>
                  </pic:nvPicPr>
                  <pic:blipFill>
                    <a:blip r:embed="rId4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(3.4.13)</w:t>
      </w:r>
    </w:p>
    <w:p w14:paraId="7DF5E0B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0056FABF" wp14:editId="23DE137B">
            <wp:extent cx="276225" cy="238125"/>
            <wp:effectExtent l="0" t="0" r="9525" b="9525"/>
            <wp:docPr id="499" name="Рисунок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 descr="http://192.168.0.93/api/DocumentObject/GetImageAsync?ImageId=40183769"/>
                    <pic:cNvPicPr>
                      <a:picLocks noChangeAspect="1" noChangeArrowheads="1"/>
                    </pic:cNvPicPr>
                  </pic:nvPicPr>
                  <pic:blipFill>
                    <a:blip r:embed="rId4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199E21F7" wp14:editId="6289BF25">
            <wp:extent cx="342900" cy="238125"/>
            <wp:effectExtent l="0" t="0" r="0" b="9525"/>
            <wp:docPr id="500" name="Рисунок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 descr="http://192.168.0.93/api/DocumentObject/GetImageAsync?ImageId=40183770"/>
                    <pic:cNvPicPr>
                      <a:picLocks noChangeAspect="1" noChangeArrowheads="1"/>
                    </pic:cNvPicPr>
                  </pic:nvPicPr>
                  <pic:blipFill>
                    <a:blip r:embed="rId4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соответственно, на входе и выходе из газоочистки, кг/т Al, определяемые в соответствии с методиками выполнения измерений концентраций загрязняющих веществ в выбросах промышленных предприятий.</w:t>
      </w:r>
    </w:p>
    <w:p w14:paraId="5CBA1B4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Расчётное количество смолистых веществ, выбрасываемых в атмосферный воздух после очистки, определяется как разность между количеством смолистых веществ, поступивших в систему газоотсоса и количеством смолистых веществ, уловленных в аппаратах очистки:</w:t>
      </w:r>
    </w:p>
    <w:p w14:paraId="6AB45990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976D40B" wp14:editId="3EB18F86">
            <wp:extent cx="1066800" cy="238125"/>
            <wp:effectExtent l="0" t="0" r="0" b="9525"/>
            <wp:docPr id="501" name="Рисунок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 descr="http://192.168.0.93/api/DocumentObject/GetImageAsync?ImageId=40183771"/>
                    <pic:cNvPicPr>
                      <a:picLocks noChangeAspect="1" noChangeArrowheads="1"/>
                    </pic:cNvPicPr>
                  </pic:nvPicPr>
                  <pic:blipFill>
                    <a:blip r:embed="rId4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(3.4.14)</w:t>
      </w:r>
    </w:p>
    <w:p w14:paraId="23DCD80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3CDBE63D" wp14:editId="5B1C94D7">
            <wp:extent cx="295275" cy="238125"/>
            <wp:effectExtent l="0" t="0" r="9525" b="9525"/>
            <wp:docPr id="502" name="Рисунок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 descr="http://192.168.0.93/api/DocumentObject/GetImageAsync?ImageId=40183772"/>
                    <pic:cNvPicPr>
                      <a:picLocks noChangeAspect="1" noChangeArrowheads="1"/>
                    </pic:cNvPicPr>
                  </pic:nvPicPr>
                  <pic:blipFill>
                    <a:blip r:embed="rId4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выбрасываемых в атмосферный воздух после очистки, кг/т Al.</w:t>
      </w:r>
    </w:p>
    <w:p w14:paraId="6A597CC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количество смолистых веществ, выбрасываемых в атмосферный воздух с учетом оседания их на конструкциях корпуса электролиза, рассчитывается по формуле:</w:t>
      </w:r>
    </w:p>
    <w:p w14:paraId="0613F8FE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7286DE69" wp14:editId="3B0F47F9">
            <wp:extent cx="1076325" cy="238125"/>
            <wp:effectExtent l="0" t="0" r="9525" b="9525"/>
            <wp:docPr id="503" name="Рисунок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 descr="http://192.168.0.93/api/DocumentObject/GetImageAsync?ImageId=40183773"/>
                    <pic:cNvPicPr>
                      <a:picLocks noChangeAspect="1" noChangeArrowheads="1"/>
                    </pic:cNvPicPr>
                  </pic:nvPicPr>
                  <pic:blipFill>
                    <a:blip r:embed="rId4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(3.4.15)</w:t>
      </w:r>
    </w:p>
    <w:p w14:paraId="4743EBE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5448EF9A" wp14:editId="0D1CC01D">
            <wp:extent cx="266700" cy="238125"/>
            <wp:effectExtent l="0" t="0" r="0" b="9525"/>
            <wp:docPr id="504" name="Рисунок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 descr="http://192.168.0.93/api/DocumentObject/GetImageAsync?ImageId=40183774"/>
                    <pic:cNvPicPr>
                      <a:picLocks noChangeAspect="1" noChangeArrowheads="1"/>
                    </pic:cNvPicPr>
                  </pic:nvPicPr>
                  <pic:blipFill>
                    <a:blip r:embed="rId4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смолистых веществ, выбрасываемых в атмосферный воздух, кг/т Al.</w:t>
      </w:r>
    </w:p>
    <w:p w14:paraId="13BF0A7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Бенз(а)пирен входит в состав смолистых веществ. Соответственно, количество бенз(а)пирена, выделяющегося под укрытие электролизеров с самообжигающимися анодами с боковым токоподводом, рассчитывается, исходя из количества смолистых веществ, выделяющихся под укрытие, и содержания в них бенз(а)пирена:</w:t>
      </w:r>
    </w:p>
    <w:p w14:paraId="23022F0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302D1DB" wp14:editId="3E3996AD">
            <wp:extent cx="981075" cy="238125"/>
            <wp:effectExtent l="0" t="0" r="9525" b="9525"/>
            <wp:docPr id="505" name="Рисунок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 descr="http://192.168.0.93/api/DocumentObject/GetImageAsync?ImageId=40183775"/>
                    <pic:cNvPicPr>
                      <a:picLocks noChangeAspect="1" noChangeArrowheads="1"/>
                    </pic:cNvPicPr>
                  </pic:nvPicPr>
                  <pic:blipFill>
                    <a:blip r:embed="rId4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(3.4.16)</w:t>
      </w:r>
    </w:p>
    <w:p w14:paraId="25D2322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где: Рбп - количество бенз(а)пирена, выделяющегося под укрытие, кг/т Al;</w:t>
      </w:r>
    </w:p>
    <w:p w14:paraId="0BDAAE2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25635B4" wp14:editId="0056FF7B">
            <wp:extent cx="257175" cy="238125"/>
            <wp:effectExtent l="0" t="0" r="9525" b="9525"/>
            <wp:docPr id="506" name="Рисунок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 descr="http://192.168.0.93/api/DocumentObject/GetImageAsync?ImageId=40183776"/>
                    <pic:cNvPicPr>
                      <a:picLocks noChangeAspect="1" noChangeArrowheads="1"/>
                    </pic:cNvPicPr>
                  </pic:nvPicPr>
                  <pic:blipFill>
                    <a:blip r:embed="rId4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содержание бенз(а)пирена в смолистых веществах (здесь и далее доля бенз(а)пирена в смолистых веществах определяется экспериментально в соответствии с методиками выполнения измерений концентраций загрязняющих веществ в выбросах промышленных предприятий), доли ед.</w:t>
      </w:r>
    </w:p>
    <w:p w14:paraId="5F57D98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бенз(а)пирена, улавливаемого аппаратами газоочистки, рассчитывается по формуле:</w:t>
      </w:r>
    </w:p>
    <w:p w14:paraId="48419F5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493B0EE" wp14:editId="50F76A7C">
            <wp:extent cx="1343025" cy="238125"/>
            <wp:effectExtent l="0" t="0" r="9525" b="9525"/>
            <wp:docPr id="507" name="Рисунок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 descr="http://192.168.0.93/api/DocumentObject/GetImageAsync?ImageId=40183777"/>
                    <pic:cNvPicPr>
                      <a:picLocks noChangeAspect="1" noChangeArrowheads="1"/>
                    </pic:cNvPicPr>
                  </pic:nvPicPr>
                  <pic:blipFill>
                    <a:blip r:embed="rId4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(3.4.17)</w:t>
      </w:r>
    </w:p>
    <w:p w14:paraId="188B5B8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3EBCFEF9" wp14:editId="738E6DD2">
            <wp:extent cx="276225" cy="238125"/>
            <wp:effectExtent l="0" t="0" r="9525" b="9525"/>
            <wp:docPr id="508" name="Рисунок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 descr="http://192.168.0.93/api/DocumentObject/GetImageAsync?ImageId=40183778"/>
                    <pic:cNvPicPr>
                      <a:picLocks noChangeAspect="1" noChangeArrowheads="1"/>
                    </pic:cNvPicPr>
                  </pic:nvPicPr>
                  <pic:blipFill>
                    <a:blip r:embed="rId4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бенз(а)пирена, улавливаемого аппаратами газоочистки, кг/т Al;</w:t>
      </w:r>
    </w:p>
    <w:p w14:paraId="3543DC8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Эго - КПИ аппаратов газоочистки, доли ед.;</w:t>
      </w:r>
    </w:p>
    <w:p w14:paraId="076F281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A18098D" wp14:editId="47332E3B">
            <wp:extent cx="238125" cy="238125"/>
            <wp:effectExtent l="0" t="0" r="9525" b="9525"/>
            <wp:docPr id="509" name="Рисунок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 descr="http://192.168.0.93/api/DocumentObject/GetImageAsync?ImageId=40183779"/>
                    <pic:cNvPicPr>
                      <a:picLocks noChangeAspect="1" noChangeArrowheads="1"/>
                    </pic:cNvPicPr>
                  </pic:nvPicPr>
                  <pic:blipFill>
                    <a:blip r:embed="rId4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эффективность улавливания бенз(а)пирена в аппаратах газоочистки, доли ед.</w:t>
      </w:r>
    </w:p>
    <w:p w14:paraId="4E62C5E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бенз(а)пирена аппаратами газоочистки определяется как отношение уловленного количества бенз(а)пирена к количеству бенз(а)пирена, поступающего в систему газоочистки, по формуле:</w:t>
      </w:r>
    </w:p>
    <w:p w14:paraId="3E4F72A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1815644" wp14:editId="29D73776">
            <wp:extent cx="1143000" cy="457200"/>
            <wp:effectExtent l="0" t="0" r="0" b="0"/>
            <wp:docPr id="510" name="Рисунок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 descr="http://192.168.0.93/api/DocumentObject/GetImageAsync?ImageId=40183780"/>
                    <pic:cNvPicPr>
                      <a:picLocks noChangeAspect="1" noChangeArrowheads="1"/>
                    </pic:cNvPicPr>
                  </pic:nvPicPr>
                  <pic:blipFill>
                    <a:blip r:embed="rId4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(3.4.18)</w:t>
      </w:r>
    </w:p>
    <w:p w14:paraId="08ED756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40776BA8" wp14:editId="4069D1F1">
            <wp:extent cx="276225" cy="238125"/>
            <wp:effectExtent l="0" t="0" r="9525" b="9525"/>
            <wp:docPr id="511" name="Рисунок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 descr="http://192.168.0.93/api/DocumentObject/GetImageAsync?ImageId=40183781"/>
                    <pic:cNvPicPr>
                      <a:picLocks noChangeAspect="1" noChangeArrowheads="1"/>
                    </pic:cNvPicPr>
                  </pic:nvPicPr>
                  <pic:blipFill>
                    <a:blip r:embed="rId4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36A7D016" wp14:editId="5EE6A50C">
            <wp:extent cx="342900" cy="238125"/>
            <wp:effectExtent l="0" t="0" r="0" b="9525"/>
            <wp:docPr id="512" name="Рисунок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 descr="http://192.168.0.93/api/DocumentObject/GetImageAsync?ImageId=40183782"/>
                    <pic:cNvPicPr>
                      <a:picLocks noChangeAspect="1" noChangeArrowheads="1"/>
                    </pic:cNvPicPr>
                  </pic:nvPicPr>
                  <pic:blipFill>
                    <a:blip r:embed="rId4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- инструментально определенное количество бенз(а)пирена, соответственно, на входе и выходе из газоочистки, кг/т Al. </w:t>
      </w:r>
    </w:p>
    <w:p w14:paraId="18BE1EB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1569B05" wp14:editId="0285EA9C">
            <wp:extent cx="276225" cy="238125"/>
            <wp:effectExtent l="0" t="0" r="9525" b="9525"/>
            <wp:docPr id="513" name="Рисунок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http://192.168.0.93/api/DocumentObject/GetImageAsync?ImageId=40183781"/>
                    <pic:cNvPicPr>
                      <a:picLocks noChangeAspect="1" noChangeArrowheads="1"/>
                    </pic:cNvPicPr>
                  </pic:nvPicPr>
                  <pic:blipFill>
                    <a:blip r:embed="rId4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66860357" wp14:editId="3E3B01F1">
            <wp:extent cx="342900" cy="238125"/>
            <wp:effectExtent l="0" t="0" r="0" b="9525"/>
            <wp:docPr id="514" name="Рисунок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 descr="http://192.168.0.93/api/DocumentObject/GetImageAsync?ImageId=40183782"/>
                    <pic:cNvPicPr>
                      <a:picLocks noChangeAspect="1" noChangeArrowheads="1"/>
                    </pic:cNvPicPr>
                  </pic:nvPicPr>
                  <pic:blipFill>
                    <a:blip r:embed="rId4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определяются инструментальными методами в соответствии методиками выполнения измерений концентраций загрязняющих веществ в выбросах промышленных предприятий.</w:t>
      </w:r>
    </w:p>
    <w:p w14:paraId="50ACA5E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Расчетное количество бенз(а)пирена, выбрасываемого в атмосферный воздух после очистки, рассчитывается как разность между количеством бенз(а)пирена, поступившего в систему газоочистки, и количеством бенз(а)пирена, уловленного в аппаратах газоочистки:</w:t>
      </w:r>
    </w:p>
    <w:p w14:paraId="0A653F7A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8C64327" wp14:editId="690B2FBE">
            <wp:extent cx="1038225" cy="238125"/>
            <wp:effectExtent l="0" t="0" r="9525" b="9525"/>
            <wp:docPr id="515" name="Рисунок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 descr="http://192.168.0.93/api/DocumentObject/GetImageAsync?ImageId=40183783"/>
                    <pic:cNvPicPr>
                      <a:picLocks noChangeAspect="1" noChangeArrowheads="1"/>
                    </pic:cNvPicPr>
                  </pic:nvPicPr>
                  <pic:blipFill>
                    <a:blip r:embed="rId4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(3.4.19)</w:t>
      </w:r>
    </w:p>
    <w:p w14:paraId="6940D36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6D338089" wp14:editId="6BD6F2EA">
            <wp:extent cx="295275" cy="238125"/>
            <wp:effectExtent l="0" t="0" r="9525" b="9525"/>
            <wp:docPr id="516" name="Рисунок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 descr="http://192.168.0.93/api/DocumentObject/GetImageAsync?ImageId=40183784"/>
                    <pic:cNvPicPr>
                      <a:picLocks noChangeAspect="1" noChangeArrowheads="1"/>
                    </pic:cNvPicPr>
                  </pic:nvPicPr>
                  <pic:blipFill>
                    <a:blip r:embed="rId4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бенз(а)пирена, выбрасываемого в атмосферный воздух после очистки, кг/т Al.</w:t>
      </w:r>
    </w:p>
    <w:p w14:paraId="76FB1D7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Выбросы бенз(а)пирена определяются, исходя из выбросов смолистых веществ и содержания бенз(а)пирена в смолистых веществах, определяемого инструментально в соответствии с методиками выполнения измерений концентраций загрязняющих веществ в выбросах промышленных предприятий:</w:t>
      </w:r>
    </w:p>
    <w:p w14:paraId="1AA537A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031F19F" wp14:editId="070F28EC">
            <wp:extent cx="1028700" cy="238125"/>
            <wp:effectExtent l="0" t="0" r="0" b="9525"/>
            <wp:docPr id="517" name="Рисунок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 descr="http://192.168.0.93/api/DocumentObject/GetImageAsync?ImageId=40183785"/>
                    <pic:cNvPicPr>
                      <a:picLocks noChangeAspect="1" noChangeArrowheads="1"/>
                    </pic:cNvPicPr>
                  </pic:nvPicPr>
                  <pic:blipFill>
                    <a:blip r:embed="rId4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(3.4.20)</w:t>
      </w:r>
    </w:p>
    <w:p w14:paraId="4F5556D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BA19623" wp14:editId="3109A398">
            <wp:extent cx="1038225" cy="238125"/>
            <wp:effectExtent l="0" t="0" r="9525" b="9525"/>
            <wp:docPr id="518" name="Рисунок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 descr="http://192.168.0.93/api/DocumentObject/GetImageAsync?ImageId=40183786"/>
                    <pic:cNvPicPr>
                      <a:picLocks noChangeAspect="1" noChangeArrowheads="1"/>
                    </pic:cNvPicPr>
                  </pic:nvPicPr>
                  <pic:blipFill>
                    <a:blip r:embed="rId4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(3.4.21)</w:t>
      </w:r>
    </w:p>
    <w:p w14:paraId="17F1470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59D5C0D4" wp14:editId="78537135">
            <wp:extent cx="295275" cy="238125"/>
            <wp:effectExtent l="0" t="0" r="9525" b="9525"/>
            <wp:docPr id="519" name="Рисунок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 descr="http://192.168.0.93/api/DocumentObject/GetImageAsync?ImageId=40183787"/>
                    <pic:cNvPicPr>
                      <a:picLocks noChangeAspect="1" noChangeArrowheads="1"/>
                    </pic:cNvPicPr>
                  </pic:nvPicPr>
                  <pic:blipFill>
                    <a:blip r:embed="rId4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бенз(а)пирена, выбрасываемого в атмосферный воздух через аэрационные фонари с учетом оседания его на конструкциях корпуса электролиза (</w:t>
      </w:r>
      <w:hyperlink w:anchor="sub3" w:history="1">
        <w:r w:rsidRPr="008F2B2E">
          <w:rPr>
            <w:rStyle w:val="a4"/>
            <w:sz w:val="28"/>
          </w:rPr>
          <w:t>приложение 3</w:t>
        </w:r>
      </w:hyperlink>
      <w:r w:rsidRPr="008F2B2E">
        <w:rPr>
          <w:rStyle w:val="s0"/>
          <w:sz w:val="28"/>
        </w:rPr>
        <w:t xml:space="preserve"> к данной Методике), кг/т Al;</w:t>
      </w:r>
    </w:p>
    <w:p w14:paraId="1E3EB7F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42B098C" wp14:editId="721A0D1C">
            <wp:extent cx="276225" cy="238125"/>
            <wp:effectExtent l="0" t="0" r="9525" b="9525"/>
            <wp:docPr id="520" name="Рисунок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 descr="http://192.168.0.93/api/DocumentObject/GetImageAsync?ImageId=40183788"/>
                    <pic:cNvPicPr>
                      <a:picLocks noChangeAspect="1" noChangeArrowheads="1"/>
                    </pic:cNvPicPr>
                  </pic:nvPicPr>
                  <pic:blipFill>
                    <a:blip r:embed="rId4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содержание бенз(а)пирена в смолистых веществах, выбрасываемых в атмосферный воздух через аэрационные фонари корпуса электролиза, доли ед.;</w:t>
      </w:r>
    </w:p>
    <w:p w14:paraId="6724C2E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C75CF6C" wp14:editId="7EA363EF">
            <wp:extent cx="295275" cy="238125"/>
            <wp:effectExtent l="0" t="0" r="9525" b="9525"/>
            <wp:docPr id="521" name="Рисунок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http://192.168.0.93/api/DocumentObject/GetImageAsync?ImageId=40183784"/>
                    <pic:cNvPicPr>
                      <a:picLocks noChangeAspect="1" noChangeArrowheads="1"/>
                    </pic:cNvPicPr>
                  </pic:nvPicPr>
                  <pic:blipFill>
                    <a:blip r:embed="rId4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бенз(а)пирена, выбрасываемого в атмосферный воздух после очистки, кг/т Al;</w:t>
      </w:r>
    </w:p>
    <w:p w14:paraId="0855933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D3DB1D9" wp14:editId="22DCAC93">
            <wp:extent cx="295275" cy="238125"/>
            <wp:effectExtent l="0" t="0" r="9525" b="9525"/>
            <wp:docPr id="522" name="Рисунок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http://192.168.0.93/api/DocumentObject/GetImageAsync?ImageId=40183789"/>
                    <pic:cNvPicPr>
                      <a:picLocks noChangeAspect="1" noChangeArrowheads="1"/>
                    </pic:cNvPicPr>
                  </pic:nvPicPr>
                  <pic:blipFill>
                    <a:blip r:embed="rId4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содержание бенз(а)пирена в смолистых веществах, выбрасываемых в атмосферный воздух после очистки, кг/т Al.</w:t>
      </w:r>
    </w:p>
    <w:p w14:paraId="55FCD45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Общее количество бенз(а)пирена, выбрасываемого в атмосферный воздух, рассчитывается по формуле:</w:t>
      </w:r>
    </w:p>
    <w:p w14:paraId="5F6B962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6D5359C" wp14:editId="3C76499C">
            <wp:extent cx="1076325" cy="238125"/>
            <wp:effectExtent l="0" t="0" r="9525" b="9525"/>
            <wp:docPr id="523" name="Рисунок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 descr="http://192.168.0.93/api/DocumentObject/GetImageAsync?ImageId=40183790"/>
                    <pic:cNvPicPr>
                      <a:picLocks noChangeAspect="1" noChangeArrowheads="1"/>
                    </pic:cNvPicPr>
                  </pic:nvPicPr>
                  <pic:blipFill>
                    <a:blip r:embed="rId4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(3.4.22)</w:t>
      </w:r>
    </w:p>
    <w:p w14:paraId="3D6D248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20F2B865" wp14:editId="1A98C28D">
            <wp:extent cx="266700" cy="238125"/>
            <wp:effectExtent l="0" t="0" r="0" b="9525"/>
            <wp:docPr id="524" name="Рисунок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http://192.168.0.93/api/DocumentObject/GetImageAsync?ImageId=40183791"/>
                    <pic:cNvPicPr>
                      <a:picLocks noChangeAspect="1" noChangeArrowheads="1"/>
                    </pic:cNvPicPr>
                  </pic:nvPicPr>
                  <pic:blipFill>
                    <a:blip r:embed="rId4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- общее количество бенз(а)пирена, выбрасываемого в атмосферный воздух, кг/тAl. </w:t>
      </w:r>
    </w:p>
    <w:p w14:paraId="1F1E086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При двухступенчатой очистке расчет ведется по схеме, описанной в </w:t>
      </w:r>
      <w:hyperlink w:anchor="sub301" w:history="1">
        <w:r w:rsidRPr="008F2B2E">
          <w:rPr>
            <w:rStyle w:val="a4"/>
            <w:sz w:val="28"/>
          </w:rPr>
          <w:t>подразделе 3.1</w:t>
        </w:r>
      </w:hyperlink>
      <w:r w:rsidRPr="008F2B2E">
        <w:rPr>
          <w:rStyle w:val="s0"/>
          <w:sz w:val="28"/>
        </w:rPr>
        <w:t>.</w:t>
      </w:r>
    </w:p>
    <w:p w14:paraId="5E3569A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224014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A516B5C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3.5. Расчет выбросов электролизной пыли в атмосферный воздух</w:t>
      </w:r>
    </w:p>
    <w:p w14:paraId="2090AA9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8EC908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связи с тем, что при сухой очистке газов в очищаемый газ перед реактором и рукавным фильтром подается глинозем в количестве, создающем концентрации пыли во много раз большие, чем концентрация электролизной пыли, выброс пыли после сухой очистки определяется на основании данных по остаточной запыленности газов, определяемой в инструментальными замерами в соответствии с методиками выполнения измерений концентраций загрязняющих веществ в выбросах промышленных предприятий. Количество пыли, выбрасываемой после газоочистки, определяется по формуле:</w:t>
      </w:r>
    </w:p>
    <w:p w14:paraId="5670B387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16C561D" wp14:editId="64308DE5">
            <wp:extent cx="885825" cy="238125"/>
            <wp:effectExtent l="0" t="0" r="9525" b="9525"/>
            <wp:docPr id="525" name="Рисунок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http://192.168.0.93/api/DocumentObject/GetImageAsync?ImageId=40183792"/>
                    <pic:cNvPicPr>
                      <a:picLocks noChangeAspect="1" noChangeArrowheads="1"/>
                    </pic:cNvPicPr>
                  </pic:nvPicPr>
                  <pic:blipFill>
                    <a:blip r:embed="rId4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, (3.5.1)</w:t>
      </w:r>
    </w:p>
    <w:p w14:paraId="3CA415E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35C071AB" wp14:editId="32D5810B">
            <wp:extent cx="295275" cy="238125"/>
            <wp:effectExtent l="0" t="0" r="9525" b="9525"/>
            <wp:docPr id="526" name="Рисунок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http://192.168.0.93/api/DocumentObject/GetImageAsync?ImageId=40183793"/>
                    <pic:cNvPicPr>
                      <a:picLocks noChangeAspect="1" noChangeArrowheads="1"/>
                    </pic:cNvPicPr>
                  </pic:nvPicPr>
                  <pic:blipFill>
                    <a:blip r:embed="rId4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пыли, выбрасываемой после очистки, кг/т Al;</w:t>
      </w:r>
    </w:p>
    <w:p w14:paraId="7DE8891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Сп - концентрация пыли в очищенных газах, мг/нм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;</w:t>
      </w:r>
    </w:p>
    <w:p w14:paraId="5CE1341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Q - объем очищенных газов,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/т Al.</w:t>
      </w:r>
    </w:p>
    <w:p w14:paraId="469746D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Наиболее приближенные к реальным данные по количеству электролизной пыли, отходящей от электролизеров, получают, исходя из количества твердых фторидов и их усредненного содержания в пыли, которое определяется производственными службами. В соответствии с этим количество электролизной пыли, поступающей на газоочистку, рассчитывается по формуле:</w:t>
      </w:r>
    </w:p>
    <w:p w14:paraId="3486928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3C44742" wp14:editId="5BEE74A9">
            <wp:extent cx="685800" cy="466725"/>
            <wp:effectExtent l="0" t="0" r="0" b="9525"/>
            <wp:docPr id="527" name="Рисунок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http://192.168.0.93/api/DocumentObject/GetImageAsync?ImageId=40183794"/>
                    <pic:cNvPicPr>
                      <a:picLocks noChangeAspect="1" noChangeArrowheads="1"/>
                    </pic:cNvPicPr>
                  </pic:nvPicPr>
                  <pic:blipFill>
                    <a:blip r:embed="rId4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(3.5.2)</w:t>
      </w:r>
    </w:p>
    <w:p w14:paraId="29B13E9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65FE4E62" wp14:editId="68120162">
            <wp:extent cx="238125" cy="238125"/>
            <wp:effectExtent l="0" t="0" r="9525" b="9525"/>
            <wp:docPr id="528" name="Рисунок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http://192.168.0.93/api/DocumentObject/GetImageAsync?ImageId=40183795"/>
                    <pic:cNvPicPr>
                      <a:picLocks noChangeAspect="1" noChangeArrowheads="1"/>
                    </pic:cNvPicPr>
                  </pic:nvPicPr>
                  <pic:blipFill>
                    <a:blip r:embed="rId4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электролизной пыли, поступающей в систему газоотсоса, кг/т Al;</w:t>
      </w:r>
    </w:p>
    <w:p w14:paraId="0FBBA52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5CBE924" wp14:editId="4ABBCA11">
            <wp:extent cx="266700" cy="257175"/>
            <wp:effectExtent l="0" t="0" r="0" b="9525"/>
            <wp:docPr id="529" name="Рисунок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http://192.168.0.93/api/DocumentObject/GetImageAsync?ImageId=40183796"/>
                    <pic:cNvPicPr>
                      <a:picLocks noChangeAspect="1" noChangeArrowheads="1"/>
                    </pic:cNvPicPr>
                  </pic:nvPicPr>
                  <pic:blipFill>
                    <a:blip r:embed="rId4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массовая доля фтора в пыли, поступающей в систему газоотсоса, доли ед.</w:t>
      </w:r>
    </w:p>
    <w:p w14:paraId="2CBC027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Массовая доля фтора в электролизной пыли определяется инструментальными методами (по анализу проб фонарных газов) в соответствии с методиками выполнения измерений концентраций загрязняющих веществ в выбросах промышленных предприятий. При отсутствии таких данных могут использоваться данные, полученные при анализе проб пыли, отобранных у кабины крановщика.</w:t>
      </w:r>
    </w:p>
    <w:p w14:paraId="43B770A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электролизной пыли, выделяющейся в атмосферу корпуса электролиза, рассчитывается по формуле:</w:t>
      </w:r>
    </w:p>
    <w:p w14:paraId="6F68FC2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143CCAA" wp14:editId="410F4B1B">
            <wp:extent cx="685800" cy="466725"/>
            <wp:effectExtent l="0" t="0" r="0" b="9525"/>
            <wp:docPr id="530" name="Рисунок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 descr="http://192.168.0.93/api/DocumentObject/GetImageAsync?ImageId=40183797"/>
                    <pic:cNvPicPr>
                      <a:picLocks noChangeAspect="1" noChangeArrowheads="1"/>
                    </pic:cNvPicPr>
                  </pic:nvPicPr>
                  <pic:blipFill>
                    <a:blip r:embed="rId4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(3.5.3)</w:t>
      </w:r>
    </w:p>
    <w:p w14:paraId="299E1CF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02C1313D" wp14:editId="488AB040">
            <wp:extent cx="238125" cy="238125"/>
            <wp:effectExtent l="0" t="0" r="9525" b="9525"/>
            <wp:docPr id="531" name="Рисунок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http://192.168.0.93/api/DocumentObject/GetImageAsync?ImageId=40183798"/>
                    <pic:cNvPicPr>
                      <a:picLocks noChangeAspect="1" noChangeArrowheads="1"/>
                    </pic:cNvPicPr>
                  </pic:nvPicPr>
                  <pic:blipFill>
                    <a:blip r:embed="rId4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электролизной пыли, выделяющейся в атмосферу корпуса электролиза, кг/т Al;</w:t>
      </w:r>
    </w:p>
    <w:p w14:paraId="31C9FD9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B985ED9" wp14:editId="6F7B5BE8">
            <wp:extent cx="276225" cy="257175"/>
            <wp:effectExtent l="0" t="0" r="9525" b="9525"/>
            <wp:docPr id="532" name="Рисунок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http://192.168.0.93/api/DocumentObject/GetImageAsync?ImageId=40183799"/>
                    <pic:cNvPicPr>
                      <a:picLocks noChangeAspect="1" noChangeArrowheads="1"/>
                    </pic:cNvPicPr>
                  </pic:nvPicPr>
                  <pic:blipFill>
                    <a:blip r:embed="rId4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массовая доля фтора в пыли, выделяющейся в атмосферу корпуса электролиза, доли ед.</w:t>
      </w:r>
    </w:p>
    <w:p w14:paraId="2D120C6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расчете количества электролизной пыли, выбрасываемой через аэрационные фонари, может учитываться оседание ее на конструкциях корпуса электролиза (</w:t>
      </w:r>
      <w:hyperlink w:anchor="sub3" w:history="1">
        <w:r w:rsidRPr="008F2B2E">
          <w:rPr>
            <w:rStyle w:val="a4"/>
            <w:sz w:val="28"/>
          </w:rPr>
          <w:t>приложение 3</w:t>
        </w:r>
      </w:hyperlink>
      <w:r w:rsidRPr="008F2B2E">
        <w:rPr>
          <w:rStyle w:val="s0"/>
          <w:sz w:val="28"/>
        </w:rPr>
        <w:t xml:space="preserve"> к Методике), тогда:</w:t>
      </w:r>
    </w:p>
    <w:p w14:paraId="2872AC0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A81D282" wp14:editId="1175AF8E">
            <wp:extent cx="1095375" cy="238125"/>
            <wp:effectExtent l="0" t="0" r="9525" b="9525"/>
            <wp:docPr id="533" name="Рисунок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 descr="http://192.168.0.93/api/DocumentObject/GetImageAsync?ImageId=40183800"/>
                    <pic:cNvPicPr>
                      <a:picLocks noChangeAspect="1" noChangeArrowheads="1"/>
                    </pic:cNvPicPr>
                  </pic:nvPicPr>
                  <pic:blipFill>
                    <a:blip r:embed="rId4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(3.5.4)</w:t>
      </w:r>
    </w:p>
    <w:p w14:paraId="523D5B0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6ADC8465" wp14:editId="28CFFE2B">
            <wp:extent cx="295275" cy="238125"/>
            <wp:effectExtent l="0" t="0" r="9525" b="9525"/>
            <wp:docPr id="534" name="Рисунок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http://192.168.0.93/api/DocumentObject/GetImageAsync?ImageId=40183801"/>
                    <pic:cNvPicPr>
                      <a:picLocks noChangeAspect="1" noChangeArrowheads="1"/>
                    </pic:cNvPicPr>
                  </pic:nvPicPr>
                  <pic:blipFill>
                    <a:blip r:embed="rId4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электролизной пыли, выбрасываемой в атмосферный воздух через аэрационные фонари с учетом оседания ее на конструкциях корпуса электролиза, кг/т Al;</w:t>
      </w:r>
    </w:p>
    <w:p w14:paraId="16D941D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E568B9D" wp14:editId="6936F7A0">
            <wp:extent cx="333375" cy="238125"/>
            <wp:effectExtent l="0" t="0" r="9525" b="9525"/>
            <wp:docPr id="535" name="Рисунок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http://192.168.0.93/api/DocumentObject/GetImageAsync?ImageId=40183802"/>
                    <pic:cNvPicPr>
                      <a:picLocks noChangeAspect="1" noChangeArrowheads="1"/>
                    </pic:cNvPicPr>
                  </pic:nvPicPr>
                  <pic:blipFill>
                    <a:blip r:embed="rId4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- количество электролизной пыли, осевшей на конструкциях корпуса электролиза, кг/т Al; рассчитывается в соответствии с </w:t>
      </w:r>
      <w:hyperlink w:anchor="sub3" w:history="1">
        <w:r w:rsidRPr="008F2B2E">
          <w:rPr>
            <w:rStyle w:val="a4"/>
            <w:sz w:val="28"/>
          </w:rPr>
          <w:t>приложением 3</w:t>
        </w:r>
      </w:hyperlink>
      <w:r w:rsidRPr="008F2B2E">
        <w:rPr>
          <w:rStyle w:val="s0"/>
          <w:sz w:val="28"/>
        </w:rPr>
        <w:t xml:space="preserve"> к настоящей Методике.</w:t>
      </w:r>
    </w:p>
    <w:p w14:paraId="27C0382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электролизной пыли, улавливаемой аппаратами газоочистки, рассчитывается по формуле:</w:t>
      </w:r>
    </w:p>
    <w:p w14:paraId="14367EC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CC69D0C" wp14:editId="6A83D316">
            <wp:extent cx="723900" cy="466725"/>
            <wp:effectExtent l="0" t="0" r="0" b="9525"/>
            <wp:docPr id="536" name="Рисунок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 descr="http://192.168.0.93/api/DocumentObject/GetImageAsync?ImageId=40183803"/>
                    <pic:cNvPicPr>
                      <a:picLocks noChangeAspect="1" noChangeArrowheads="1"/>
                    </pic:cNvPicPr>
                  </pic:nvPicPr>
                  <pic:blipFill>
                    <a:blip r:embed="rId4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(3.5.5)</w:t>
      </w:r>
    </w:p>
    <w:p w14:paraId="09AAF0B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 xml:space="preserve">где </w:t>
      </w:r>
      <w:r w:rsidRPr="008F2B2E">
        <w:rPr>
          <w:noProof/>
          <w:sz w:val="28"/>
        </w:rPr>
        <w:drawing>
          <wp:inline distT="0" distB="0" distL="0" distR="0" wp14:anchorId="5E45EB67" wp14:editId="3B64A449">
            <wp:extent cx="276225" cy="238125"/>
            <wp:effectExtent l="0" t="0" r="9525" b="9525"/>
            <wp:docPr id="537" name="Рисунок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http://192.168.0.93/api/DocumentObject/GetImageAsync?ImageId=40183804"/>
                    <pic:cNvPicPr>
                      <a:picLocks noChangeAspect="1" noChangeArrowheads="1"/>
                    </pic:cNvPicPr>
                  </pic:nvPicPr>
                  <pic:blipFill>
                    <a:blip r:embed="rId4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электролизной пыли, уловленной аппаратами газоочистки, кг/т Al.</w:t>
      </w:r>
    </w:p>
    <w:p w14:paraId="7DE0599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электролизной пыли, не уловленное в аппаратах газоочистки (</w:t>
      </w:r>
      <w:r w:rsidRPr="008F2B2E">
        <w:rPr>
          <w:noProof/>
          <w:sz w:val="28"/>
        </w:rPr>
        <w:drawing>
          <wp:inline distT="0" distB="0" distL="0" distR="0" wp14:anchorId="1EFF6481" wp14:editId="46BF767D">
            <wp:extent cx="342900" cy="238125"/>
            <wp:effectExtent l="0" t="0" r="0" b="9525"/>
            <wp:docPr id="538" name="Рисунок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 descr="http://192.168.0.93/api/DocumentObject/GetImageAsync?ImageId=40183805"/>
                    <pic:cNvPicPr>
                      <a:picLocks noChangeAspect="1" noChangeArrowheads="1"/>
                    </pic:cNvPicPr>
                  </pic:nvPicPr>
                  <pic:blipFill>
                    <a:blip r:embed="rId4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), определяется инструментальными методами в соответствии с методиками выполнения измерений концентраций загрязняющих веществ в выбросах промышленных предприятий. </w:t>
      </w:r>
    </w:p>
    <w:p w14:paraId="22D9E4E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Эффективность улавливания электролизной пыли в аппаратах газоочистки (за исключением сухой очистки) определяется как отношение уловленного количества пыли к количеству, поступившему в систему газоочистки, по формуле:</w:t>
      </w:r>
    </w:p>
    <w:p w14:paraId="1C2F2CE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A317A25" wp14:editId="1727A407">
            <wp:extent cx="1143000" cy="457200"/>
            <wp:effectExtent l="0" t="0" r="0" b="0"/>
            <wp:docPr id="539" name="Рисунок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 descr="http://192.168.0.93/api/DocumentObject/GetImageAsync?ImageId=40183806"/>
                    <pic:cNvPicPr>
                      <a:picLocks noChangeAspect="1" noChangeArrowheads="1"/>
                    </pic:cNvPicPr>
                  </pic:nvPicPr>
                  <pic:blipFill>
                    <a:blip r:embed="rId4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(3.5.6)</w:t>
      </w:r>
    </w:p>
    <w:p w14:paraId="58D9D86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66CC5810" wp14:editId="485B4E81">
            <wp:extent cx="276225" cy="238125"/>
            <wp:effectExtent l="0" t="0" r="9525" b="9525"/>
            <wp:docPr id="540" name="Рисунок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 descr="http://192.168.0.93/api/DocumentObject/GetImageAsync?ImageId=40183807"/>
                    <pic:cNvPicPr>
                      <a:picLocks noChangeAspect="1" noChangeArrowheads="1"/>
                    </pic:cNvPicPr>
                  </pic:nvPicPr>
                  <pic:blipFill>
                    <a:blip r:embed="rId4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и </w:t>
      </w:r>
      <w:r w:rsidRPr="008F2B2E">
        <w:rPr>
          <w:noProof/>
          <w:sz w:val="28"/>
        </w:rPr>
        <w:drawing>
          <wp:inline distT="0" distB="0" distL="0" distR="0" wp14:anchorId="71DF8BE5" wp14:editId="2806B2A6">
            <wp:extent cx="342900" cy="238125"/>
            <wp:effectExtent l="0" t="0" r="0" b="9525"/>
            <wp:docPr id="541" name="Рисунок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 descr="http://192.168.0.93/api/DocumentObject/GetImageAsync?ImageId=40183805"/>
                    <pic:cNvPicPr>
                      <a:picLocks noChangeAspect="1" noChangeArrowheads="1"/>
                    </pic:cNvPicPr>
                  </pic:nvPicPr>
                  <pic:blipFill>
                    <a:blip r:embed="rId4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инструментально определяемое количество электролизной пыли, соответственно, на входе и выходе из газоочистки, кг/т Al, определяются инструментальными методами в соответствии с методиками выполнения измерений концентраций загрязняющих веществ в выбросах промышленных предприятий.</w:t>
      </w:r>
    </w:p>
    <w:p w14:paraId="3850D73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При сухой очистке газов на выходе из рукавных фильтров в пыли, наряду с электролизной пылью, содержится глинозем в количестве, соответствующем проскоку его через фильтровальный материал. Поэтому здесь </w:t>
      </w:r>
      <w:r w:rsidRPr="008F2B2E">
        <w:rPr>
          <w:noProof/>
          <w:sz w:val="28"/>
        </w:rPr>
        <w:drawing>
          <wp:inline distT="0" distB="0" distL="0" distR="0" wp14:anchorId="240057DC" wp14:editId="3C374653">
            <wp:extent cx="342900" cy="238125"/>
            <wp:effectExtent l="0" t="0" r="0" b="9525"/>
            <wp:docPr id="542" name="Рисунок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 descr="http://192.168.0.93/api/DocumentObject/GetImageAsync?ImageId=40183805"/>
                    <pic:cNvPicPr>
                      <a:picLocks noChangeAspect="1" noChangeArrowheads="1"/>
                    </pic:cNvPicPr>
                  </pic:nvPicPr>
                  <pic:blipFill>
                    <a:blip r:embed="rId4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не отражает количество электролизной пыли на выходе из газоочистки. В связи с этим при сухой очистке эффективность улавливания электролизной пыли в газоочистке принимается равной эффективности улавливания твердых фторидов. Количество общей пыли, выбрасываемой после сухой газоочистки, находят, исходя из инструментально определяемой остаточной запыленности и количества газов.</w:t>
      </w:r>
    </w:p>
    <w:p w14:paraId="105E32D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Расчетное количество электролизной пыли, выбрасываемой в атмосферный воздух после очистки, определяется как разность между количеством пыли, поступившей в систему газоочистки, и количеством пыли, уловленной в аппаратах газоочистки:</w:t>
      </w:r>
    </w:p>
    <w:p w14:paraId="08D19A0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F91A8DB" wp14:editId="0207B713">
            <wp:extent cx="1038225" cy="238125"/>
            <wp:effectExtent l="0" t="0" r="9525" b="9525"/>
            <wp:docPr id="543" name="Рисунок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 descr="http://192.168.0.93/api/DocumentObject/GetImageAsync?ImageId=40183808"/>
                    <pic:cNvPicPr>
                      <a:picLocks noChangeAspect="1" noChangeArrowheads="1"/>
                    </pic:cNvPicPr>
                  </pic:nvPicPr>
                  <pic:blipFill>
                    <a:blip r:embed="rId4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(3.5.7)</w:t>
      </w:r>
    </w:p>
    <w:p w14:paraId="6C0FE22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7D06FB63" wp14:editId="0FE6FA9C">
            <wp:extent cx="295275" cy="238125"/>
            <wp:effectExtent l="0" t="0" r="9525" b="9525"/>
            <wp:docPr id="544" name="Рисунок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 descr="http://192.168.0.93/api/DocumentObject/GetImageAsync?ImageId=40183793"/>
                    <pic:cNvPicPr>
                      <a:picLocks noChangeAspect="1" noChangeArrowheads="1"/>
                    </pic:cNvPicPr>
                  </pic:nvPicPr>
                  <pic:blipFill>
                    <a:blip r:embed="rId4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электролизной пыли, выбрасываемой в атмосферный воздух после очистки, кг/т Al.</w:t>
      </w:r>
    </w:p>
    <w:p w14:paraId="3863CE8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Суммарное количество электролизной пыли, выбрасываемой в атмосферный воздух с учетом оседания ее на конструкциях корпуса электролиза, рассчитывается по формуле:</w:t>
      </w:r>
    </w:p>
    <w:p w14:paraId="67F7F61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B28DD9B" wp14:editId="59CA6038">
            <wp:extent cx="1076325" cy="238125"/>
            <wp:effectExtent l="0" t="0" r="9525" b="9525"/>
            <wp:docPr id="545" name="Рисунок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 descr="http://192.168.0.93/api/DocumentObject/GetImageAsync?ImageId=40183809"/>
                    <pic:cNvPicPr>
                      <a:picLocks noChangeAspect="1" noChangeArrowheads="1"/>
                    </pic:cNvPicPr>
                  </pic:nvPicPr>
                  <pic:blipFill>
                    <a:blip r:embed="rId4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(3.5.8)</w:t>
      </w:r>
    </w:p>
    <w:p w14:paraId="2EA8249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43DA272D" wp14:editId="231DB33B">
            <wp:extent cx="266700" cy="238125"/>
            <wp:effectExtent l="0" t="0" r="0" b="9525"/>
            <wp:docPr id="546" name="Рисунок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 descr="http://192.168.0.93/api/DocumentObject/GetImageAsync?ImageId=40183810"/>
                    <pic:cNvPicPr>
                      <a:picLocks noChangeAspect="1" noChangeArrowheads="1"/>
                    </pic:cNvPicPr>
                  </pic:nvPicPr>
                  <pic:blipFill>
                    <a:blip r:embed="rId4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электролизной пыли, выбрасываемой в атмосферный воздух, кг/т Al.</w:t>
      </w:r>
    </w:p>
    <w:p w14:paraId="0390D86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двухступенчатой очистке расчет ведется по схеме, описанной в подразделе 3.1.</w:t>
      </w:r>
    </w:p>
    <w:p w14:paraId="66CB951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 </w:t>
      </w:r>
    </w:p>
    <w:p w14:paraId="2B23050C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79855C98" w14:textId="77777777" w:rsidR="00975CA4" w:rsidRPr="008F2B2E" w:rsidRDefault="003373D6">
      <w:pPr>
        <w:jc w:val="center"/>
        <w:rPr>
          <w:sz w:val="28"/>
        </w:rPr>
      </w:pPr>
      <w:bookmarkStart w:id="5" w:name="_Toc31516098"/>
      <w:bookmarkEnd w:id="5"/>
      <w:r w:rsidRPr="008F2B2E">
        <w:rPr>
          <w:rStyle w:val="s1"/>
          <w:sz w:val="28"/>
        </w:rPr>
        <w:t>3.6. Расчет выбросов неорганической пыли в атмосферный воздух.</w:t>
      </w:r>
    </w:p>
    <w:p w14:paraId="0C3E3F1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B07F3C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Выбросы пыли неорганической определяют, исходя из выбросов общей пыли и содержания в ней фторсолей для электролизеров с самообжигающимися анодами с верхним и боковым токоподводом:</w:t>
      </w:r>
    </w:p>
    <w:p w14:paraId="0B210F7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57195A8" wp14:editId="318722DA">
            <wp:extent cx="1600200" cy="457200"/>
            <wp:effectExtent l="0" t="0" r="0" b="0"/>
            <wp:docPr id="547" name="Рисунок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 descr="http://192.168.0.93/api/DocumentObject/GetImageAsync?ImageId=40183811"/>
                    <pic:cNvPicPr>
                      <a:picLocks noChangeAspect="1" noChangeArrowheads="1"/>
                    </pic:cNvPicPr>
                  </pic:nvPicPr>
                  <pic:blipFill>
                    <a:blip r:embed="rId4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(3.6.1)</w:t>
      </w:r>
    </w:p>
    <w:p w14:paraId="0E5BE63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850D05A" wp14:editId="3F55C74A">
            <wp:extent cx="1590675" cy="457200"/>
            <wp:effectExtent l="0" t="0" r="9525" b="0"/>
            <wp:docPr id="548" name="Рисунок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 descr="http://192.168.0.93/api/DocumentObject/GetImageAsync?ImageId=40183812"/>
                    <pic:cNvPicPr>
                      <a:picLocks noChangeAspect="1" noChangeArrowheads="1"/>
                    </pic:cNvPicPr>
                  </pic:nvPicPr>
                  <pic:blipFill>
                    <a:blip r:embed="rId4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(3.6.2)</w:t>
      </w:r>
    </w:p>
    <w:p w14:paraId="769C4BA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Суммарный выброс пыли неорганической составляет:</w:t>
      </w:r>
    </w:p>
    <w:p w14:paraId="650E7CC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8CB3D5E" wp14:editId="07FE370A">
            <wp:extent cx="1295400" cy="257175"/>
            <wp:effectExtent l="0" t="0" r="0" b="9525"/>
            <wp:docPr id="549" name="Рисунок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 descr="http://192.168.0.93/api/DocumentObject/GetImageAsync?ImageId=40183813"/>
                    <pic:cNvPicPr>
                      <a:picLocks noChangeAspect="1" noChangeArrowheads="1"/>
                    </pic:cNvPicPr>
                  </pic:nvPicPr>
                  <pic:blipFill>
                    <a:blip r:embed="rId4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(3.6.3)</w:t>
      </w:r>
    </w:p>
    <w:p w14:paraId="77D528D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3E921FB9" wp14:editId="06D7D2AE">
            <wp:extent cx="352425" cy="257175"/>
            <wp:effectExtent l="0" t="0" r="9525" b="9525"/>
            <wp:docPr id="550" name="Рисунок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 descr="http://192.168.0.93/api/DocumentObject/GetImageAsync?ImageId=40183814"/>
                    <pic:cNvPicPr>
                      <a:picLocks noChangeAspect="1" noChangeArrowheads="1"/>
                    </pic:cNvPicPr>
                  </pic:nvPicPr>
                  <pic:blipFill>
                    <a:blip r:embed="rId4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общее количество пыли неорганической, выбрасываемой в атмосферный воздух, кг/т Al.</w:t>
      </w:r>
    </w:p>
    <w:p w14:paraId="478DB94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необходимости из пыли неорганической может быть выделен оксид алюминия.</w:t>
      </w:r>
    </w:p>
    <w:p w14:paraId="230A5AC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этом случае руководствуются методическими рекомендациями НИИ Атмосфера (от 16.08.2000 № 527н/33-07), в соответствии с которыми предлагается дифференцировать промышленный глинозем на основные компоненты:</w:t>
      </w:r>
    </w:p>
    <w:p w14:paraId="5F49205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sym w:font="Symbol" w:char="F061"/>
      </w:r>
      <w:r w:rsidRPr="008F2B2E">
        <w:rPr>
          <w:rStyle w:val="s0"/>
          <w:sz w:val="28"/>
        </w:rPr>
        <w:t>-Al2O3 - корунд;</w:t>
      </w:r>
    </w:p>
    <w:p w14:paraId="13699AB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sym w:font="Symbol" w:char="F067"/>
      </w:r>
      <w:r w:rsidRPr="008F2B2E">
        <w:rPr>
          <w:rStyle w:val="s0"/>
          <w:sz w:val="28"/>
        </w:rPr>
        <w:t>-Al2О3 - оксид алюминия;</w:t>
      </w:r>
    </w:p>
    <w:p w14:paraId="55614FC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остальные компоненты - пыль неорганическая с содержанием SiO2&lt;20%.</w:t>
      </w:r>
    </w:p>
    <w:p w14:paraId="113E2A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Содержание указанных компонентов в выбросах промышленного глинозема может определяться экспериментально, приниматься по паспортным данным или другим материалам, обосновывающим его состав.</w:t>
      </w:r>
    </w:p>
    <w:p w14:paraId="1903C70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Тогда:</w:t>
      </w:r>
    </w:p>
    <w:p w14:paraId="40F774AB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0BA01DA" wp14:editId="1AE5DB38">
            <wp:extent cx="1857375" cy="257175"/>
            <wp:effectExtent l="0" t="0" r="9525" b="9525"/>
            <wp:docPr id="551" name="Рисунок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 descr="http://192.168.0.93/api/DocumentObject/GetImageAsync?ImageId=40183815"/>
                    <pic:cNvPicPr>
                      <a:picLocks noChangeAspect="1" noChangeArrowheads="1"/>
                    </pic:cNvPicPr>
                  </pic:nvPicPr>
                  <pic:blipFill>
                    <a:blip r:embed="rId4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(3.6.4)</w:t>
      </w:r>
    </w:p>
    <w:p w14:paraId="70439A2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F17B0B5" wp14:editId="4AE306E4">
            <wp:extent cx="1866900" cy="257175"/>
            <wp:effectExtent l="0" t="0" r="0" b="9525"/>
            <wp:docPr id="552" name="Рисунок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 descr="http://192.168.0.93/api/DocumentObject/GetImageAsync?ImageId=40183816"/>
                    <pic:cNvPicPr>
                      <a:picLocks noChangeAspect="1" noChangeArrowheads="1"/>
                    </pic:cNvPicPr>
                  </pic:nvPicPr>
                  <pic:blipFill>
                    <a:blip r:embed="rId4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(3.6.5)</w:t>
      </w:r>
    </w:p>
    <w:p w14:paraId="6C7D1EA2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28C2B7A" wp14:editId="566CA835">
            <wp:extent cx="1800225" cy="257175"/>
            <wp:effectExtent l="0" t="0" r="9525" b="9525"/>
            <wp:docPr id="553" name="Рисунок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 descr="http://192.168.0.93/api/DocumentObject/GetImageAsync?ImageId=40183817"/>
                    <pic:cNvPicPr>
                      <a:picLocks noChangeAspect="1" noChangeArrowheads="1"/>
                    </pic:cNvPicPr>
                  </pic:nvPicPr>
                  <pic:blipFill>
                    <a:blip r:embed="rId4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(3.6.6)</w:t>
      </w:r>
    </w:p>
    <w:p w14:paraId="170D18A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17DDEA3" wp14:editId="74D2D479">
            <wp:extent cx="1790700" cy="257175"/>
            <wp:effectExtent l="0" t="0" r="0" b="9525"/>
            <wp:docPr id="554" name="Рисунок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 descr="http://192.168.0.93/api/DocumentObject/GetImageAsync?ImageId=40183818"/>
                    <pic:cNvPicPr>
                      <a:picLocks noChangeAspect="1" noChangeArrowheads="1"/>
                    </pic:cNvPicPr>
                  </pic:nvPicPr>
                  <pic:blipFill>
                    <a:blip r:embed="rId4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(3.6.7)</w:t>
      </w:r>
    </w:p>
    <w:p w14:paraId="6C78670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572E2E2D" wp14:editId="21AE56E1">
            <wp:extent cx="295275" cy="238125"/>
            <wp:effectExtent l="0" t="0" r="9525" b="9525"/>
            <wp:docPr id="555" name="Рисунок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 descr="http://192.168.0.93/api/DocumentObject/GetImageAsync?ImageId=40183819"/>
                    <pic:cNvPicPr>
                      <a:picLocks noChangeAspect="1" noChangeArrowheads="1"/>
                    </pic:cNvPicPr>
                  </pic:nvPicPr>
                  <pic:blipFill>
                    <a:blip r:embed="rId4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оксида алюминия, выбрасываемого в атмосферный воздух после очистки, кг/т Al;</w:t>
      </w:r>
    </w:p>
    <w:p w14:paraId="6214A07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847CA1C" wp14:editId="35215BE1">
            <wp:extent cx="257175" cy="238125"/>
            <wp:effectExtent l="0" t="0" r="9525" b="9525"/>
            <wp:docPr id="556" name="Рисунок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 descr="http://192.168.0.93/api/DocumentObject/GetImageAsync?ImageId=40183820"/>
                    <pic:cNvPicPr>
                      <a:picLocks noChangeAspect="1" noChangeArrowheads="1"/>
                    </pic:cNvPicPr>
                  </pic:nvPicPr>
                  <pic:blipFill>
                    <a:blip r:embed="rId4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количество оксида алюминия, выбрасываемого в атмосферу корпуса электролиза и далее в атмосферный воздух через аэрационные фонари электролизных корпусов, кг/т Al;</w:t>
      </w:r>
    </w:p>
    <w:p w14:paraId="4C5D3FC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BCE9A0F" wp14:editId="1FF90AB1">
            <wp:extent cx="295275" cy="257175"/>
            <wp:effectExtent l="0" t="0" r="9525" b="9525"/>
            <wp:docPr id="557" name="Рисунок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 descr="http://192.168.0.93/api/DocumentObject/GetImageAsync?ImageId=40183821"/>
                    <pic:cNvPicPr>
                      <a:picLocks noChangeAspect="1" noChangeArrowheads="1"/>
                    </pic:cNvPicPr>
                  </pic:nvPicPr>
                  <pic:blipFill>
                    <a:blip r:embed="rId4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количество корунда, выбрасываемого в атмосферный воздух после очистки, кг/т Al;</w:t>
      </w:r>
    </w:p>
    <w:p w14:paraId="3063F4B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lastRenderedPageBreak/>
        <w:drawing>
          <wp:inline distT="0" distB="0" distL="0" distR="0" wp14:anchorId="301BE897" wp14:editId="39B6BCDA">
            <wp:extent cx="276225" cy="257175"/>
            <wp:effectExtent l="0" t="0" r="9525" b="9525"/>
            <wp:docPr id="558" name="Рисунок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8" descr="http://192.168.0.93/api/DocumentObject/GetImageAsync?ImageId=40183822"/>
                    <pic:cNvPicPr>
                      <a:picLocks noChangeAspect="1" noChangeArrowheads="1"/>
                    </pic:cNvPicPr>
                  </pic:nvPicPr>
                  <pic:blipFill>
                    <a:blip r:embed="rId4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- количество корунда, выбрасываемого в атмосферу корпуса электролиза и далее в атмосферный воздух через аэрационные фонари электролизных корпусов, кг/т Al;</w:t>
      </w:r>
    </w:p>
    <w:p w14:paraId="05AF879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277C26D" wp14:editId="376A9129">
            <wp:extent cx="342900" cy="257175"/>
            <wp:effectExtent l="0" t="0" r="0" b="9525"/>
            <wp:docPr id="559" name="Рисунок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9" descr="http://192.168.0.93/api/DocumentObject/GetImageAsync?ImageId=40183823"/>
                    <pic:cNvPicPr>
                      <a:picLocks noChangeAspect="1" noChangeArrowheads="1"/>
                    </pic:cNvPicPr>
                  </pic:nvPicPr>
                  <pic:blipFill>
                    <a:blip r:embed="rId4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содержание углерода в пыли после газоочистки, доли ед.;</w:t>
      </w:r>
    </w:p>
    <w:p w14:paraId="39F087E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E4FA944" wp14:editId="211D413D">
            <wp:extent cx="295275" cy="257175"/>
            <wp:effectExtent l="0" t="0" r="9525" b="9525"/>
            <wp:docPr id="560" name="Рисунок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 descr="http://192.168.0.93/api/DocumentObject/GetImageAsync?ImageId=40183824"/>
                    <pic:cNvPicPr>
                      <a:picLocks noChangeAspect="1" noChangeArrowheads="1"/>
                    </pic:cNvPicPr>
                  </pic:nvPicPr>
                  <pic:blipFill>
                    <a:blip r:embed="rId4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содержание углерода в пыли, выделяющейся атмосферу корпуса электролиза, доли ед.;</w:t>
      </w:r>
    </w:p>
    <w:p w14:paraId="5B9AE55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К1 - содержание </w:t>
      </w:r>
      <w:r w:rsidRPr="008F2B2E">
        <w:rPr>
          <w:rStyle w:val="s0"/>
          <w:sz w:val="28"/>
        </w:rPr>
        <w:sym w:font="Symbol" w:char="F061"/>
      </w:r>
      <w:r w:rsidRPr="008F2B2E">
        <w:rPr>
          <w:rStyle w:val="s0"/>
          <w:sz w:val="28"/>
        </w:rPr>
        <w:t>-Al2O3 в промышленном глиноземе, доли ед.;</w:t>
      </w:r>
    </w:p>
    <w:p w14:paraId="605DF3F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К2 - содержание </w:t>
      </w:r>
      <w:r w:rsidRPr="008F2B2E">
        <w:rPr>
          <w:rStyle w:val="s0"/>
          <w:sz w:val="28"/>
        </w:rPr>
        <w:sym w:font="Symbol" w:char="F067"/>
      </w:r>
      <w:r w:rsidRPr="008F2B2E">
        <w:rPr>
          <w:rStyle w:val="s0"/>
          <w:sz w:val="28"/>
        </w:rPr>
        <w:t>-Al2О3 в промышленном глиноземе, доли ед.</w:t>
      </w:r>
    </w:p>
    <w:p w14:paraId="0F64C94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Таким образом, выполнятся расчет выбросов составляющих компонентов пыли для электролизеров с самообжигающимися анодами с верхним и боковым токоподводом. В этом случае при расчете Рнеорг и Роа учитывается наличие в пыли смолистых веществ.</w:t>
      </w:r>
    </w:p>
    <w:p w14:paraId="288BA43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0283EA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2F96B7B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4. Процессы образования выбросов загрязняющих веществ печными установками глиноземного производства</w:t>
      </w:r>
    </w:p>
    <w:p w14:paraId="659D387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B8BB43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На заводах по производству глинозема основными источниками выделения и выбросов загрязняющих веществ являются печные установки, предназначенные для спекания глиноземных шихт, кальцинации гидрооксида алюминия, обжига известняка и цементного клинкера. Эти технологические процессы осуществляются в трубчатых вращающихся печах, в которых топливо подается противотоком к обжигаемому материалу. Для обеспечения необходимых физико-химических превращений и получения продуктов требуемого качества максимальная температура нагрева материала составляет 1150-1400°С (в зависимости о вида обжигаемого сырья), а температура газов - 1400-18000°С. При этом с дымовыми газами печных агрегатов выбрасывается в атмосферу различные газообразные вещества, среди которых наиболее распространены оксиды азота, серы и углерода, и твердые частицы ожигаемого материала - пыль. Существующие печные установки глиноземного производства оснащены двух или трехступенчатой системой очистки газов (циклоны - электрофильтр или циклоны электрофильтр - скруббер), в которой отходящие газы подвергаются обеспыливанию. Специальной очистки от газообразных веществ не производится.</w:t>
      </w:r>
    </w:p>
    <w:p w14:paraId="198CDE3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Проведенные расчеты по данным работы газоочистного оборудования, показывают, что коэффициент временной неоднородности (который определяется как отношение годового валового выброса (выделения) к максимальной мощности выброса (выделения)) меньше или равен 1. В связи с этим, учитывая режим работы агрегатов, эффективность систем газоотсоса, их мощность и характер нестационарности процесса, можно говорить в среднем о стационарности выбросов от совокупности источников. Это позволяет сократить и оптимизировать расчеты по установлению нормативов </w:t>
      </w:r>
      <w:r w:rsidRPr="008F2B2E">
        <w:rPr>
          <w:rStyle w:val="s0"/>
          <w:sz w:val="28"/>
        </w:rPr>
        <w:lastRenderedPageBreak/>
        <w:t>предельно допустимых выбросов для глиноземных предприятий, оборудованных однотипными газоочистными установками.</w:t>
      </w:r>
    </w:p>
    <w:p w14:paraId="4C36E8E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 соответствии с требованиями, предъявляемым к расчетным методикам ниже приводятся краткие сведения, позволяющие представить процессы, учитываемые в настоящей методике.</w:t>
      </w:r>
    </w:p>
    <w:p w14:paraId="7192EEB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CDBDC4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99EAA39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4.1. Оксиды серы.</w:t>
      </w:r>
    </w:p>
    <w:p w14:paraId="26F50E0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228A4D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Оксидами серы, которые регистрируются как стабильные продукты высокотемпературного горения серосодержащего топлива, являются диоксид SO2 и триоксид серы SO3. Термодинамическое равновесие между ними определяется реакцией: </w:t>
      </w:r>
    </w:p>
    <w:p w14:paraId="0C47EA8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A5C8917" wp14:editId="4B041F95">
            <wp:extent cx="1181100" cy="228600"/>
            <wp:effectExtent l="0" t="0" r="0" b="0"/>
            <wp:docPr id="561" name="Рисунок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 descr="http://192.168.0.93/api/DocumentObject/GetImageAsync?ImageId=40183825"/>
                    <pic:cNvPicPr>
                      <a:picLocks noChangeAspect="1" noChangeArrowheads="1"/>
                    </pic:cNvPicPr>
                  </pic:nvPicPr>
                  <pic:blipFill>
                    <a:blip r:embed="rId4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DEA0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Термодинамический и кинетический анализы показывают, что основным оксидом серы, образующимся при горении, является SO2. Дальнейшее превращение SO</w:t>
      </w:r>
      <w:r w:rsidRPr="008F2B2E">
        <w:rPr>
          <w:rStyle w:val="s0"/>
          <w:sz w:val="28"/>
          <w:vertAlign w:val="subscript"/>
        </w:rPr>
        <w:t>2</w:t>
      </w:r>
      <w:r w:rsidRPr="008F2B2E">
        <w:rPr>
          <w:rStyle w:val="s0"/>
          <w:sz w:val="28"/>
        </w:rPr>
        <w:t xml:space="preserve"> в SO</w:t>
      </w:r>
      <w:r w:rsidRPr="008F2B2E">
        <w:rPr>
          <w:rStyle w:val="s0"/>
          <w:sz w:val="28"/>
          <w:vertAlign w:val="subscript"/>
        </w:rPr>
        <w:t>3</w:t>
      </w:r>
      <w:r w:rsidRPr="008F2B2E">
        <w:rPr>
          <w:rStyle w:val="s0"/>
          <w:sz w:val="28"/>
        </w:rPr>
        <w:t xml:space="preserve"> может происходить в атмосфере, но скорость этой реакции очень мала. Так, степень конверсии SO</w:t>
      </w:r>
      <w:r w:rsidRPr="008F2B2E">
        <w:rPr>
          <w:rStyle w:val="s0"/>
          <w:sz w:val="28"/>
          <w:vertAlign w:val="subscript"/>
        </w:rPr>
        <w:t>2</w:t>
      </w:r>
      <w:r w:rsidRPr="008F2B2E">
        <w:rPr>
          <w:rStyle w:val="s0"/>
          <w:sz w:val="28"/>
        </w:rPr>
        <w:t xml:space="preserve"> в SO</w:t>
      </w:r>
      <w:r w:rsidRPr="008F2B2E">
        <w:rPr>
          <w:rStyle w:val="s0"/>
          <w:sz w:val="28"/>
          <w:vertAlign w:val="subscript"/>
        </w:rPr>
        <w:t>3</w:t>
      </w:r>
      <w:r w:rsidRPr="008F2B2E">
        <w:rPr>
          <w:rStyle w:val="s0"/>
          <w:sz w:val="28"/>
        </w:rPr>
        <w:t xml:space="preserve"> при сжигании сернистого мазута в котлоагрегатах не превышает 3-7%. </w:t>
      </w:r>
    </w:p>
    <w:p w14:paraId="5108015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Сжигание мазута сопровождается переходом в топочные газы практически всей содержащийся в нем серы, при сжигании угля часть серы (5-20%) связывается с летучей золой.</w:t>
      </w:r>
    </w:p>
    <w:p w14:paraId="3B27FE3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обжиге серосодержащих материалов (спекание глиноземных шихт, обжиге клинкера) в окислительной атмосфере может происходить разложение некоторых материалов (пирит, гипс, фосфогипс) с образованием диоксида серы, поступающего в газовую фазу. В ходе технологического процесса обжига осуществляется переход серы из газовой фазы в обжигаемый материал за счет абсорбции SO</w:t>
      </w:r>
      <w:r w:rsidRPr="008F2B2E">
        <w:rPr>
          <w:rStyle w:val="s0"/>
          <w:sz w:val="28"/>
          <w:vertAlign w:val="subscript"/>
        </w:rPr>
        <w:t>2</w:t>
      </w:r>
      <w:r w:rsidRPr="008F2B2E">
        <w:rPr>
          <w:rStyle w:val="s0"/>
          <w:sz w:val="28"/>
        </w:rPr>
        <w:t xml:space="preserve"> в SO</w:t>
      </w:r>
      <w:r w:rsidRPr="008F2B2E">
        <w:rPr>
          <w:rStyle w:val="s0"/>
          <w:sz w:val="28"/>
          <w:vertAlign w:val="subscript"/>
        </w:rPr>
        <w:t>3</w:t>
      </w:r>
      <w:r w:rsidRPr="008F2B2E">
        <w:rPr>
          <w:rStyle w:val="s0"/>
          <w:sz w:val="28"/>
        </w:rPr>
        <w:t xml:space="preserve"> влагой шихты, в низкотемпературных зонах печи, взаимодействия: с летучими компонентами шихты в газовой фазе, с СаО, СаСО</w:t>
      </w:r>
      <w:r w:rsidRPr="008F2B2E">
        <w:rPr>
          <w:rStyle w:val="s0"/>
          <w:sz w:val="28"/>
          <w:vertAlign w:val="subscript"/>
        </w:rPr>
        <w:t>3</w:t>
      </w:r>
      <w:r w:rsidRPr="008F2B2E">
        <w:rPr>
          <w:rStyle w:val="s0"/>
          <w:sz w:val="28"/>
        </w:rPr>
        <w:t>, Na</w:t>
      </w:r>
      <w:r w:rsidRPr="008F2B2E">
        <w:rPr>
          <w:rStyle w:val="s0"/>
          <w:sz w:val="28"/>
          <w:vertAlign w:val="subscript"/>
        </w:rPr>
        <w:t>2</w:t>
      </w:r>
      <w:r w:rsidRPr="008F2B2E">
        <w:rPr>
          <w:rStyle w:val="s0"/>
          <w:sz w:val="28"/>
        </w:rPr>
        <w:t>CO</w:t>
      </w:r>
      <w:r w:rsidRPr="008F2B2E">
        <w:rPr>
          <w:rStyle w:val="s0"/>
          <w:sz w:val="28"/>
          <w:vertAlign w:val="subscript"/>
        </w:rPr>
        <w:t>3</w:t>
      </w:r>
      <w:r w:rsidRPr="008F2B2E">
        <w:rPr>
          <w:rStyle w:val="s0"/>
          <w:sz w:val="28"/>
        </w:rPr>
        <w:t xml:space="preserve"> и другими компонентами в результате поглощения оксидов серы материалом и пылью с образованием сульфатов калия, натрия, кальция. Сульфаты щелочных металлов устойчивы и не диссоциируют при температурах, достигаемых во вращающихся печах. Пыль, обогащенная соединениями серы, выносится из печей, улавливается в системе газоочистки и возвращается в процесс. Количество сернистых соединений, улавливаемых в процессе обжига, зависит от вида обжигаемого материала, его влажности и способа подачи в печь, содержания щелочей в жидкой фазе шихты, количества щелочных возгонов, образующихся в ходе термообработки.</w:t>
      </w:r>
    </w:p>
    <w:p w14:paraId="0850196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использовании мокрой газоочистки отходящих газах в скрубберах или мокрых электрофильтрах происходит абсорбция сернистых соединений подшламовой водой, поступающей затем в производственный цикл.</w:t>
      </w:r>
    </w:p>
    <w:p w14:paraId="03EBA90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Все изложенное выше свидетельствует об отличии процессов, сопровождающих попадание SO2 в отходящие газы мечей спекания и обжига от процессов, происходящих в других топливо потребляющих агрегатах.</w:t>
      </w:r>
    </w:p>
    <w:p w14:paraId="02C09A9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Натурными замерами выявлено, что при нормальном технологическом процессе обжига цементного клинкера, оксиды серы в дымовых газах практически отсутствуют даже при работе на мазуте с содержанием серы до 2% вследствие поглощения их сырьевыми материалами и пылью.</w:t>
      </w:r>
    </w:p>
    <w:p w14:paraId="31F7179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F504D4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6B081D7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4.2. Оксиды азота.</w:t>
      </w:r>
    </w:p>
    <w:p w14:paraId="6C71FD0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6C04F35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Образование оксидов азота происходит в процессе сжигания любого вида топлива. Количество их в продуктах сгорания зависит как от условий сжигания топлива, так и от содержания азота в соответствии его органической массы. Главным поставщиком оксидов азота при сжигании жидкого и газообразного топлива является азот воздуха («воздушные» NOх). При сжигании твердого топлива оксиды азота образуются преимущественно из азота топлива («топливные» NOх).</w:t>
      </w:r>
    </w:p>
    <w:p w14:paraId="14F8764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Основными факторами, определяющими условия генерации оксидов азота являются температура в зоне горения, концентрация газов - реагентов и время реакции.</w:t>
      </w:r>
    </w:p>
    <w:p w14:paraId="1ADE264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Образование оксидов азота изучалось многими исследователями применительно к сжиганию различных видов топлива в теплоэнергетических установках. Экспериментально подтверждена и изучена взаимосвязь между количеством избыточного кислорода в зоне горения и количеством генерируемых оксидов азота. Установлено, что в процессе горения топлива в основном образуется монооксид азота - NO, который пересчитывается в диоксид азота NO</w:t>
      </w:r>
      <w:r w:rsidRPr="008F2B2E">
        <w:rPr>
          <w:rStyle w:val="s0"/>
          <w:sz w:val="28"/>
          <w:vertAlign w:val="subscript"/>
        </w:rPr>
        <w:t>2</w:t>
      </w:r>
      <w:r w:rsidRPr="008F2B2E">
        <w:rPr>
          <w:rStyle w:val="s0"/>
          <w:sz w:val="28"/>
        </w:rPr>
        <w:t xml:space="preserve"> и записывается как NOх.</w:t>
      </w:r>
    </w:p>
    <w:p w14:paraId="576F839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Образование «воздушных» оксидов азота в факеле протекает в зоне наиболее высоких температур (выше 1800</w:t>
      </w:r>
      <w:r w:rsidRPr="008F2B2E">
        <w:rPr>
          <w:rStyle w:val="s0"/>
          <w:sz w:val="28"/>
          <w:vertAlign w:val="superscript"/>
        </w:rPr>
        <w:t>о</w:t>
      </w:r>
      <w:r w:rsidRPr="008F2B2E">
        <w:rPr>
          <w:rStyle w:val="s0"/>
          <w:sz w:val="28"/>
        </w:rPr>
        <w:t>C) и заканчивается практически одновременно с завершением процесса горения [6]. Образование «топливных» NOх происходит при более низких температурах (1000-1500</w:t>
      </w:r>
      <w:r w:rsidRPr="008F2B2E">
        <w:rPr>
          <w:rStyle w:val="s0"/>
          <w:sz w:val="28"/>
          <w:vertAlign w:val="superscript"/>
        </w:rPr>
        <w:t>о</w:t>
      </w:r>
      <w:r w:rsidRPr="008F2B2E">
        <w:rPr>
          <w:rStyle w:val="s0"/>
          <w:sz w:val="28"/>
        </w:rPr>
        <w:t>С) и слабо зависит от температуры процесса.</w:t>
      </w:r>
    </w:p>
    <w:p w14:paraId="6C1896E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В реальных условиях горения концентрация NOх в дымовых газах зависит от условий смесеобразования, воспламенения и выгорания топлива, а также теплоотдачи от факела к нагреваемым поверхностям, определяющих температурный режим процесса. Исследованиями показано, что величина, NOх генерируемого из воздуха, определяется рядом тепловых и конструктивных параметров топочного устройства, в том числе: тепловой регулировкой сечения - Q/t, типом и единичной производительностью горелки, количеством воздуха, подаваемого организовано через горелку </w:t>
      </w:r>
      <w:r w:rsidRPr="008F2B2E">
        <w:rPr>
          <w:noProof/>
          <w:sz w:val="28"/>
        </w:rPr>
        <w:drawing>
          <wp:inline distT="0" distB="0" distL="0" distR="0" wp14:anchorId="783C6414" wp14:editId="3FD84203">
            <wp:extent cx="152400" cy="142875"/>
            <wp:effectExtent l="0" t="0" r="0" b="9525"/>
            <wp:docPr id="562" name="Рисунок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 descr="http://192.168.0.93/api/DocumentObject/GetImageAsync?ImageId=40183826"/>
                    <pic:cNvPicPr>
                      <a:picLocks noChangeAspect="1" noChangeArrowheads="1"/>
                    </pic:cNvPicPr>
                  </pic:nvPicPr>
                  <pic:blipFill>
                    <a:blip r:embed="rId4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и его температурой ТВ, неорганизованный подсос воздуха имеет второстепенное значение.</w:t>
      </w:r>
    </w:p>
    <w:p w14:paraId="0662856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Существующие технические способы уменьшения образования NOх основаны на снижении температуры факела и времени пребывания продуктов в зоне высоких температур. К ним относятся оптимизация процесса теплоотдачи, увеличение поверхности факела с целью интенсификации охлаждения пламени; организация ступенчатого или </w:t>
      </w:r>
      <w:r w:rsidRPr="008F2B2E">
        <w:rPr>
          <w:rStyle w:val="s0"/>
          <w:sz w:val="28"/>
        </w:rPr>
        <w:lastRenderedPageBreak/>
        <w:t>нестехиометрического сжигания с подачей через горелку части воздуха, а остального количества в топочный подъем для дожигания несгоревших компонентов; рециркуляция продуктов сгорания к корню факела; ввод в топочный объем балластных веществ, приводящих к эндотермическим реакциям.</w:t>
      </w:r>
    </w:p>
    <w:p w14:paraId="0CA44D3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условий сжигания топлива во вращающихся печах спекания глиноземного производства характерны организация длинофакельного горения ввиду необходимости обеспечить: определенное время пребывания обжигаемого материала в зоне высоких температур (1150-1300</w:t>
      </w:r>
      <w:r w:rsidRPr="008F2B2E">
        <w:rPr>
          <w:rStyle w:val="s0"/>
          <w:sz w:val="28"/>
          <w:vertAlign w:val="superscript"/>
        </w:rPr>
        <w:t>о</w:t>
      </w:r>
      <w:r w:rsidRPr="008F2B2E">
        <w:rPr>
          <w:rStyle w:val="s0"/>
          <w:sz w:val="28"/>
        </w:rPr>
        <w:t>С); небольшое количество воздуха, организованно подаваемого через горелку (</w:t>
      </w:r>
      <w:r w:rsidRPr="008F2B2E">
        <w:rPr>
          <w:noProof/>
          <w:sz w:val="28"/>
        </w:rPr>
        <w:drawing>
          <wp:inline distT="0" distB="0" distL="0" distR="0" wp14:anchorId="6669328C" wp14:editId="6CC50D4F">
            <wp:extent cx="333375" cy="219075"/>
            <wp:effectExtent l="0" t="0" r="9525" b="9525"/>
            <wp:docPr id="563" name="Рисунок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 descr="http://192.168.0.93/api/DocumentObject/GetImageAsync?ImageId=40183827"/>
                    <pic:cNvPicPr>
                      <a:picLocks noChangeAspect="1" noChangeArrowheads="1"/>
                    </pic:cNvPicPr>
                  </pic:nvPicPr>
                  <pic:blipFill>
                    <a:blip r:embed="rId4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0,3); подача в зону горения значительного количества технологической пыли. Все это обуславливает относительно высокие температуры горения (по сравнению с развиваемыми в теплоэнергетических агрегатах) и уменьшения образования NOх.</w:t>
      </w:r>
    </w:p>
    <w:p w14:paraId="1633AC9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Сжигание топлива во вращающихся печах кальцинации, особенно с холодильниками КС, производится в коротком факеле при подаче через горелку большего количества воздуха (</w:t>
      </w:r>
      <w:r w:rsidRPr="008F2B2E">
        <w:rPr>
          <w:noProof/>
          <w:sz w:val="28"/>
        </w:rPr>
        <w:drawing>
          <wp:inline distT="0" distB="0" distL="0" distR="0" wp14:anchorId="5E9C717B" wp14:editId="32BA572C">
            <wp:extent cx="190500" cy="219075"/>
            <wp:effectExtent l="0" t="0" r="0" b="9525"/>
            <wp:docPr id="564" name="Рисунок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 descr="http://192.168.0.93/api/DocumentObject/GetImageAsync?ImageId=40183828"/>
                    <pic:cNvPicPr>
                      <a:picLocks noChangeAspect="1" noChangeArrowheads="1"/>
                    </pic:cNvPicPr>
                  </pic:nvPicPr>
                  <pic:blipFill>
                    <a:blip r:embed="rId4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=0,6=0,8) запыленностью 30-50 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.</w:t>
      </w:r>
    </w:p>
    <w:p w14:paraId="57712D1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Достигаемые при этом температуры, а, следовательно, и содержание оксидов азота выше, чем в печах спекания.</w:t>
      </w:r>
    </w:p>
    <w:p w14:paraId="2BDBBE7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2825F54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533E9049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4.3. Оксид углерода.</w:t>
      </w:r>
    </w:p>
    <w:p w14:paraId="223219E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718CDD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Образуется при горении углеродосодержащих веществ, в основном, органических топлив при неполном горении углерода 2С+О</w:t>
      </w:r>
      <w:r w:rsidRPr="008F2B2E">
        <w:rPr>
          <w:rStyle w:val="s0"/>
          <w:sz w:val="28"/>
          <w:vertAlign w:val="subscript"/>
        </w:rPr>
        <w:t>2</w:t>
      </w:r>
      <w:r w:rsidRPr="008F2B2E">
        <w:rPr>
          <w:rStyle w:val="s0"/>
          <w:sz w:val="28"/>
        </w:rPr>
        <w:t>=2СО и в больших количествах получается по реакции СО</w:t>
      </w:r>
      <w:r w:rsidRPr="008F2B2E">
        <w:rPr>
          <w:rStyle w:val="s0"/>
          <w:sz w:val="28"/>
          <w:vertAlign w:val="subscript"/>
        </w:rPr>
        <w:t>2</w:t>
      </w:r>
      <w:r w:rsidRPr="008F2B2E">
        <w:rPr>
          <w:rStyle w:val="s0"/>
          <w:sz w:val="28"/>
        </w:rPr>
        <w:t>+С=2СО.</w:t>
      </w:r>
    </w:p>
    <w:p w14:paraId="0D9EAFC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На эффективность горения топлива и, следовательно, на образование оксида углерода влияет много факторов, главным из которых является количество избыточного воздуха. При подаче воздуха в количестве, меньше оптимального, топлив сгорает не полностью, увеличивается выход загрязняющих веществ (СО, С).</w:t>
      </w:r>
    </w:p>
    <w:p w14:paraId="1BC9BE4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При полном сгорании топлива в дымовых газах концентрация оксида углерода незначительна.</w:t>
      </w:r>
    </w:p>
    <w:p w14:paraId="2594AB7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Организация процесса сжигания топлива во вращающихся печах обеспечивает полноту сгорания его за счет оптимизации условий подготовки и подачи топлива, смешения его с воздухом, обеспечения необходимого избытка воздуха. Технологическими инструкциями и режимными картами работы печных агрегатов регламентируется содержание кислорода в отходящих газах за обрезом печи не ниже 2%, что соответствует избытку воздуха </w:t>
      </w:r>
      <w:r w:rsidRPr="008F2B2E">
        <w:rPr>
          <w:noProof/>
          <w:sz w:val="28"/>
        </w:rPr>
        <w:drawing>
          <wp:inline distT="0" distB="0" distL="0" distR="0" wp14:anchorId="31AF0482" wp14:editId="224CBAAE">
            <wp:extent cx="276225" cy="142875"/>
            <wp:effectExtent l="0" t="0" r="9525" b="9525"/>
            <wp:docPr id="565" name="Рисунок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 descr="http://192.168.0.93/api/DocumentObject/GetImageAsync?ImageId=40183829"/>
                    <pic:cNvPicPr>
                      <a:picLocks noChangeAspect="1" noChangeArrowheads="1"/>
                    </pic:cNvPicPr>
                  </pic:nvPicPr>
                  <pic:blipFill>
                    <a:blip r:embed="rId4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1,1.</w:t>
      </w:r>
    </w:p>
    <w:p w14:paraId="5382C4A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Натурные измерения, проводимые во вращающихся печах свидетельствуют, что при нормальном технологическом режиме работы </w:t>
      </w:r>
      <w:r w:rsidRPr="008F2B2E">
        <w:rPr>
          <w:rStyle w:val="s0"/>
          <w:sz w:val="28"/>
        </w:rPr>
        <w:lastRenderedPageBreak/>
        <w:t>топливопотребляющих агрегатов на жидком и газообразном топливе, содержание оксида углерода в дымовых газах не превышает 100 мг/м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.</w:t>
      </w:r>
    </w:p>
    <w:p w14:paraId="5ABE2A8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C7184C8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39FFD867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5. Метод расчета газовых выбросов загрязняющих веществ в атмосферу печными установками глиноземного производства</w:t>
      </w:r>
    </w:p>
    <w:p w14:paraId="271DC8E7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 </w:t>
      </w:r>
    </w:p>
    <w:p w14:paraId="3CB10575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5.1. Оксиды серы</w:t>
      </w:r>
    </w:p>
    <w:p w14:paraId="6E2B348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A8B869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оксидов серы в пересчете на т/год, г/с, выбрасываемых в атмосферу с дымовыми газами печных установок за единицу времени, вычисляется по формуле:</w:t>
      </w:r>
    </w:p>
    <w:p w14:paraId="25B6735F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74A27BAD" wp14:editId="186F8D38">
            <wp:extent cx="4200525" cy="238125"/>
            <wp:effectExtent l="0" t="0" r="9525" b="9525"/>
            <wp:docPr id="566" name="Рисунок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 descr="http://192.168.0.93/api/DocumentObject/GetImageAsync?ImageId=40183830"/>
                    <pic:cNvPicPr>
                      <a:picLocks noChangeAspect="1" noChangeArrowheads="1"/>
                    </pic:cNvPicPr>
                  </pic:nvPicPr>
                  <pic:blipFill>
                    <a:blip r:embed="rId4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(5.1)</w:t>
      </w:r>
    </w:p>
    <w:p w14:paraId="6374BF4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0A894A14" wp14:editId="4FEBA599">
            <wp:extent cx="238125" cy="228600"/>
            <wp:effectExtent l="0" t="0" r="9525" b="0"/>
            <wp:docPr id="567" name="Рисунок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 descr="http://192.168.0.93/api/DocumentObject/GetImageAsync?ImageId=40183831"/>
                    <pic:cNvPicPr>
                      <a:picLocks noChangeAspect="1" noChangeArrowheads="1"/>
                    </pic:cNvPicPr>
                  </pic:nvPicPr>
                  <pic:blipFill>
                    <a:blip r:embed="rId5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расход натурального топлива за рассматриваемый период, т/год; г/с, технический отчет завода;</w:t>
      </w:r>
    </w:p>
    <w:p w14:paraId="10DBEB3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E3CD199" wp14:editId="1E41AD75">
            <wp:extent cx="200025" cy="228600"/>
            <wp:effectExtent l="0" t="0" r="9525" b="0"/>
            <wp:docPr id="568" name="Рисунок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 descr="http://192.168.0.93/api/DocumentObject/GetImageAsync?ImageId=40183832"/>
                    <pic:cNvPicPr>
                      <a:picLocks noChangeAspect="1" noChangeArrowheads="1"/>
                    </pic:cNvPicPr>
                  </pic:nvPicPr>
                  <pic:blipFill>
                    <a:blip r:embed="rId5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содержание серы в топливе, на рабочую массу, (в пиритных огарках), %, справочные величины;</w:t>
      </w:r>
    </w:p>
    <w:p w14:paraId="5FDBEC6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8A810EF" wp14:editId="429E79D7">
            <wp:extent cx="228600" cy="219075"/>
            <wp:effectExtent l="0" t="0" r="0" b="9525"/>
            <wp:docPr id="569" name="Рисунок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 descr="http://192.168.0.93/api/DocumentObject/GetImageAsync?ImageId=40183833"/>
                    <pic:cNvPicPr>
                      <a:picLocks noChangeAspect="1" noChangeArrowheads="1"/>
                    </pic:cNvPicPr>
                  </pic:nvPicPr>
                  <pic:blipFill>
                    <a:blip r:embed="rId5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расход пиритных огарков (при обжиге цементного клинкера в случае добавления в шихту пиритных огарков), т/год; г/с, технический отчет завода;</w:t>
      </w:r>
    </w:p>
    <w:p w14:paraId="13083D0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4B4FEDA" wp14:editId="3EA1D18E">
            <wp:extent cx="295275" cy="238125"/>
            <wp:effectExtent l="0" t="0" r="9525" b="9525"/>
            <wp:docPr id="570" name="Рисунок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 descr="http://192.168.0.93/api/DocumentObject/GetImageAsync?ImageId=40183834"/>
                    <pic:cNvPicPr>
                      <a:picLocks noChangeAspect="1" noChangeArrowheads="1"/>
                    </pic:cNvPicPr>
                  </pic:nvPicPr>
                  <pic:blipFill>
                    <a:blip r:embed="rId5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- доля оксидов серы, связанных с обжигаемым материалом в печном агрегате; </w:t>
      </w:r>
    </w:p>
    <w:p w14:paraId="3E1AE03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60F0FEB0" wp14:editId="1867986E">
            <wp:extent cx="295275" cy="238125"/>
            <wp:effectExtent l="0" t="0" r="9525" b="9525"/>
            <wp:docPr id="571" name="Рисунок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 descr="http://192.168.0.93/api/DocumentObject/GetImageAsync?ImageId=40183835"/>
                    <pic:cNvPicPr>
                      <a:picLocks noChangeAspect="1" noChangeArrowheads="1"/>
                    </pic:cNvPicPr>
                  </pic:nvPicPr>
                  <pic:blipFill>
                    <a:blip r:embed="rId5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 xml:space="preserve"> - доля оксидов серы, улавливаемых в системе газоочистки; </w:t>
      </w:r>
    </w:p>
    <w:p w14:paraId="28182BD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94F7C6A" wp14:editId="5964E126">
            <wp:extent cx="295275" cy="238125"/>
            <wp:effectExtent l="0" t="0" r="9525" b="9525"/>
            <wp:docPr id="572" name="Рисунок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 descr="http://192.168.0.93/api/DocumentObject/GetImageAsync?ImageId=40183836"/>
                    <pic:cNvPicPr>
                      <a:picLocks noChangeAspect="1" noChangeArrowheads="1"/>
                    </pic:cNvPicPr>
                  </pic:nvPicPr>
                  <pic:blipFill>
                    <a:blip r:embed="rId5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доля оксидов серы, улавливаемых в процессе карбонизации (при использовании печных газов для разложения алюминатных растворов методом карбонизации) доли ед., данные инструментальных замеров;</w:t>
      </w:r>
    </w:p>
    <w:p w14:paraId="4256C81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0,02 - коэффициент пересчета серы в диоксид серы.</w:t>
      </w:r>
    </w:p>
    <w:p w14:paraId="16473DA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Доля оксидов серы, связываемых с обжигаемым материалом в печном агрегате - </w:t>
      </w:r>
      <w:r w:rsidRPr="008F2B2E">
        <w:rPr>
          <w:noProof/>
          <w:sz w:val="28"/>
        </w:rPr>
        <w:drawing>
          <wp:inline distT="0" distB="0" distL="0" distR="0" wp14:anchorId="0E1E4533" wp14:editId="3A517990">
            <wp:extent cx="295275" cy="238125"/>
            <wp:effectExtent l="0" t="0" r="9525" b="9525"/>
            <wp:docPr id="573" name="Рисунок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 descr="http://192.168.0.93/api/DocumentObject/GetImageAsync?ImageId=40183834"/>
                    <pic:cNvPicPr>
                      <a:picLocks noChangeAspect="1" noChangeArrowheads="1"/>
                    </pic:cNvPicPr>
                  </pic:nvPicPr>
                  <pic:blipFill>
                    <a:blip r:embed="rId5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зависит, как указано ранее, от вида материала, его влажности, способа подачи в печь, содержания щелочей.</w:t>
      </w:r>
    </w:p>
    <w:p w14:paraId="4613F519" w14:textId="1E6F8B69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Ниже приведены величины доли оксидов серы, связываемых с обжигаемым материалом, полученные в результате обработки данных, при различных технологических операциях дл</w:t>
      </w:r>
      <w:r w:rsidR="001C3C2F" w:rsidRPr="008F2B2E">
        <w:rPr>
          <w:rStyle w:val="s0"/>
          <w:sz w:val="28"/>
        </w:rPr>
        <w:t>я однотипных печных установок</w:t>
      </w:r>
      <w:r w:rsidRPr="008F2B2E">
        <w:rPr>
          <w:rStyle w:val="s0"/>
          <w:sz w:val="28"/>
        </w:rPr>
        <w:t>.</w:t>
      </w:r>
    </w:p>
    <w:p w14:paraId="06AE8E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3"/>
        <w:gridCol w:w="1118"/>
      </w:tblGrid>
      <w:tr w:rsidR="00975CA4" w:rsidRPr="008F2B2E" w14:paraId="6BD4DFAE" w14:textId="77777777">
        <w:tc>
          <w:tcPr>
            <w:tcW w:w="4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01749" w14:textId="77777777" w:rsidR="00975CA4" w:rsidRPr="008F2B2E" w:rsidRDefault="003373D6">
            <w:pPr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Вращающиеся печи спекания нефелиновых шихт, подаваемых наливом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A3F23" w14:textId="77777777" w:rsidR="00975CA4" w:rsidRPr="008F2B2E" w:rsidRDefault="003373D6">
            <w:pPr>
              <w:jc w:val="center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0,85</w:t>
            </w:r>
          </w:p>
        </w:tc>
      </w:tr>
      <w:tr w:rsidR="00975CA4" w:rsidRPr="008F2B2E" w14:paraId="090849B1" w14:textId="77777777">
        <w:tc>
          <w:tcPr>
            <w:tcW w:w="44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5F85E" w14:textId="77777777" w:rsidR="00975CA4" w:rsidRPr="008F2B2E" w:rsidRDefault="003373D6">
            <w:pPr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 xml:space="preserve">Вращающиеся печи спекания бокситовых и шламовых шихт, подаваемых распылом 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60630" w14:textId="77777777" w:rsidR="00975CA4" w:rsidRPr="008F2B2E" w:rsidRDefault="003373D6">
            <w:pPr>
              <w:jc w:val="center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0,90</w:t>
            </w:r>
          </w:p>
        </w:tc>
      </w:tr>
      <w:tr w:rsidR="00975CA4" w:rsidRPr="008F2B2E" w14:paraId="2870422D" w14:textId="77777777">
        <w:tc>
          <w:tcPr>
            <w:tcW w:w="44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FAE4B" w14:textId="77777777" w:rsidR="00975CA4" w:rsidRPr="008F2B2E" w:rsidRDefault="003373D6">
            <w:pPr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 xml:space="preserve">Вращающиеся печи кальцинации 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E466A" w14:textId="77777777" w:rsidR="00975CA4" w:rsidRPr="008F2B2E" w:rsidRDefault="003373D6">
            <w:pPr>
              <w:jc w:val="center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0</w:t>
            </w:r>
          </w:p>
        </w:tc>
      </w:tr>
      <w:tr w:rsidR="00975CA4" w:rsidRPr="008F2B2E" w14:paraId="5BE0A1B5" w14:textId="77777777">
        <w:tc>
          <w:tcPr>
            <w:tcW w:w="44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780F3" w14:textId="77777777" w:rsidR="00975CA4" w:rsidRPr="008F2B2E" w:rsidRDefault="003373D6">
            <w:pPr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 xml:space="preserve">Вращающиеся печи обжига клинкера 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AEADB" w14:textId="77777777" w:rsidR="00975CA4" w:rsidRPr="008F2B2E" w:rsidRDefault="003373D6">
            <w:pPr>
              <w:jc w:val="center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0,70</w:t>
            </w:r>
          </w:p>
        </w:tc>
      </w:tr>
      <w:tr w:rsidR="00975CA4" w:rsidRPr="008F2B2E" w14:paraId="59996EF6" w14:textId="77777777">
        <w:tc>
          <w:tcPr>
            <w:tcW w:w="44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887E7" w14:textId="77777777" w:rsidR="00975CA4" w:rsidRPr="008F2B2E" w:rsidRDefault="003373D6">
            <w:pPr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 xml:space="preserve">При обжиге известняка 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27905" w14:textId="77777777" w:rsidR="00975CA4" w:rsidRPr="008F2B2E" w:rsidRDefault="003373D6">
            <w:pPr>
              <w:jc w:val="center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0,35</w:t>
            </w:r>
          </w:p>
        </w:tc>
      </w:tr>
    </w:tbl>
    <w:p w14:paraId="6E42AB6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0EB69F0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>Из литературных данных известно, что доля оксидов серы. улавливаемых в системе сухой газоочистки практически равна нулю: в мокрых пылеуловителях (скрубберы, мокрые электрофильтры) при щелочности орошающей воды 100-200 мг.экв/дм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 xml:space="preserve"> -0,6-0,8 (</w:t>
      </w:r>
      <w:r w:rsidRPr="008F2B2E">
        <w:rPr>
          <w:noProof/>
          <w:sz w:val="28"/>
        </w:rPr>
        <w:drawing>
          <wp:inline distT="0" distB="0" distL="0" distR="0" wp14:anchorId="62B16074" wp14:editId="49CE257F">
            <wp:extent cx="295275" cy="238125"/>
            <wp:effectExtent l="0" t="0" r="9525" b="9525"/>
            <wp:docPr id="574" name="Рисунок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 descr="http://192.168.0.93/api/DocumentObject/GetImageAsync?ImageId=40183835"/>
                    <pic:cNvPicPr>
                      <a:picLocks noChangeAspect="1" noChangeArrowheads="1"/>
                    </pic:cNvPicPr>
                  </pic:nvPicPr>
                  <pic:blipFill>
                    <a:blip r:embed="rId5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).</w:t>
      </w:r>
    </w:p>
    <w:p w14:paraId="0EFFBF4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Доля оксидов серы (</w:t>
      </w:r>
      <w:r w:rsidRPr="008F2B2E">
        <w:rPr>
          <w:noProof/>
          <w:sz w:val="28"/>
        </w:rPr>
        <w:drawing>
          <wp:inline distT="0" distB="0" distL="0" distR="0" wp14:anchorId="04814D6F" wp14:editId="6F845C0F">
            <wp:extent cx="295275" cy="238125"/>
            <wp:effectExtent l="0" t="0" r="9525" b="9525"/>
            <wp:docPr id="575" name="Рисунок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 descr="http://192.168.0.93/api/DocumentObject/GetImageAsync?ImageId=40183836"/>
                    <pic:cNvPicPr>
                      <a:picLocks noChangeAspect="1" noChangeArrowheads="1"/>
                    </pic:cNvPicPr>
                  </pic:nvPicPr>
                  <pic:blipFill>
                    <a:blip r:embed="rId5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) улавливаемых при карбонизации алюминатных растворов, определяется отношением количества (объема) сухих отходящих газов, направляемых на карбонизацию (Укарб) к общему количеству (объему) сухих газов, выходящих из печей спекания (Уобщ) без учета подсосов по газовому тракту, за рассматриваемый период (тыс.нм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/год; нм</w:t>
      </w:r>
      <w:r w:rsidRPr="008F2B2E">
        <w:rPr>
          <w:rStyle w:val="s0"/>
          <w:sz w:val="28"/>
          <w:vertAlign w:val="superscript"/>
        </w:rPr>
        <w:t>3</w:t>
      </w:r>
      <w:r w:rsidRPr="008F2B2E">
        <w:rPr>
          <w:rStyle w:val="s0"/>
          <w:sz w:val="28"/>
        </w:rPr>
        <w:t>/с);</w:t>
      </w:r>
    </w:p>
    <w:p w14:paraId="0459408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3CCA941" wp14:editId="1D85FB8E">
            <wp:extent cx="1095375" cy="257175"/>
            <wp:effectExtent l="0" t="0" r="9525" b="9525"/>
            <wp:docPr id="576" name="Рисунок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 descr="http://192.168.0.93/api/DocumentObject/GetImageAsync?ImageId=40183837"/>
                    <pic:cNvPicPr>
                      <a:picLocks noChangeAspect="1" noChangeArrowheads="1"/>
                    </pic:cNvPicPr>
                  </pic:nvPicPr>
                  <pic:blipFill>
                    <a:blip r:embed="rId5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</w:t>
      </w:r>
    </w:p>
    <w:p w14:paraId="6F0CACE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газов, направляемых на карбонизацию, определяется по формуле</w:t>
      </w:r>
    </w:p>
    <w:p w14:paraId="545195B9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810415D" wp14:editId="62A87143">
            <wp:extent cx="1562100" cy="447675"/>
            <wp:effectExtent l="0" t="0" r="0" b="9525"/>
            <wp:docPr id="577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 descr="http://192.168.0.93/api/DocumentObject/GetImageAsync?ImageId=40183838"/>
                    <pic:cNvPicPr>
                      <a:picLocks noChangeAspect="1" noChangeArrowheads="1"/>
                    </pic:cNvPicPr>
                  </pic:nvPicPr>
                  <pic:blipFill>
                    <a:blip r:embed="rId5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(5.2)</w:t>
      </w:r>
    </w:p>
    <w:p w14:paraId="58E9AD7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730E076E" wp14:editId="7C3FFCF8">
            <wp:extent cx="333375" cy="228600"/>
            <wp:effectExtent l="0" t="0" r="9525" b="0"/>
            <wp:docPr id="578" name="Рисунок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 descr="http://192.168.0.93/api/DocumentObject/GetImageAsync?ImageId=40183839"/>
                    <pic:cNvPicPr>
                      <a:picLocks noChangeAspect="1" noChangeArrowheads="1"/>
                    </pic:cNvPicPr>
                  </pic:nvPicPr>
                  <pic:blipFill>
                    <a:blip r:embed="rId5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диоксида углерода необходимое для карбонизации щелочи по стехиометрии, кг/т глинозема;</w:t>
      </w:r>
    </w:p>
    <w:p w14:paraId="17B00D6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Мгл - количество глинозема, производимого за рассматриваемый период, т/год; кг/с, технический отчет завода;</w:t>
      </w:r>
    </w:p>
    <w:p w14:paraId="57FF5FE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DD8B998" wp14:editId="3E54CDAB">
            <wp:extent cx="333375" cy="238125"/>
            <wp:effectExtent l="0" t="0" r="9525" b="9525"/>
            <wp:docPr id="579" name="Рисунок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 descr="http://192.168.0.93/api/DocumentObject/GetImageAsync?ImageId=40183840"/>
                    <pic:cNvPicPr>
                      <a:picLocks noChangeAspect="1" noChangeArrowheads="1"/>
                    </pic:cNvPicPr>
                  </pic:nvPicPr>
                  <pic:blipFill>
                    <a:blip r:embed="rId5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содержание диоксида углерода в сухом газе, выходящем из печи (сухой шихте), %; по данным инструментального анализа;</w:t>
      </w:r>
    </w:p>
    <w:p w14:paraId="7B0F8DF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1.97 - удельный вес диоксида углерода при нормальных условиях.</w:t>
      </w:r>
    </w:p>
    <w:p w14:paraId="1EC7180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Общий объем сухих отходящих газов - Уобщ определяется суммированием количества сухих газообразных продуктов сгорания топлива ( Успг) и количества углекислого газа, выделяющегося из шихты в процессе ее спекания (</w:t>
      </w:r>
      <w:r w:rsidRPr="008F2B2E">
        <w:rPr>
          <w:noProof/>
          <w:sz w:val="28"/>
        </w:rPr>
        <w:drawing>
          <wp:inline distT="0" distB="0" distL="0" distR="0" wp14:anchorId="5662DD9B" wp14:editId="29DC5DE6">
            <wp:extent cx="333375" cy="238125"/>
            <wp:effectExtent l="0" t="0" r="9525" b="9525"/>
            <wp:docPr id="580" name="Рисунок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 descr="http://192.168.0.93/api/DocumentObject/GetImageAsync?ImageId=40183841"/>
                    <pic:cNvPicPr>
                      <a:picLocks noChangeAspect="1" noChangeArrowheads="1"/>
                    </pic:cNvPicPr>
                  </pic:nvPicPr>
                  <pic:blipFill>
                    <a:blip r:embed="rId5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).</w:t>
      </w:r>
    </w:p>
    <w:p w14:paraId="56F1746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Объем сухих продуктов сгорания топлива рассчитывается известными методами по формуле:</w:t>
      </w:r>
    </w:p>
    <w:p w14:paraId="080C2FB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060B0B30" wp14:editId="70B8E09D">
            <wp:extent cx="3914775" cy="238125"/>
            <wp:effectExtent l="0" t="0" r="9525" b="9525"/>
            <wp:docPr id="581" name="Рисунок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 descr="http://192.168.0.93/api/DocumentObject/GetImageAsync?ImageId=40183842"/>
                    <pic:cNvPicPr>
                      <a:picLocks noChangeAspect="1" noChangeArrowheads="1"/>
                    </pic:cNvPicPr>
                  </pic:nvPicPr>
                  <pic:blipFill>
                    <a:blip r:embed="rId5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(5.3)</w:t>
      </w:r>
    </w:p>
    <w:p w14:paraId="568E9F0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7F8DDF5E" wp14:editId="00BF0E91">
            <wp:extent cx="228600" cy="228600"/>
            <wp:effectExtent l="0" t="0" r="0" b="0"/>
            <wp:docPr id="582" name="Рисунок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 descr="http://192.168.0.93/api/DocumentObject/GetImageAsync?ImageId=40183843"/>
                    <pic:cNvPicPr>
                      <a:picLocks noChangeAspect="1" noChangeArrowheads="1"/>
                    </pic:cNvPicPr>
                  </pic:nvPicPr>
                  <pic:blipFill>
                    <a:blip r:embed="rId5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объем воздуха теоретически необходимый для сгорания топлива, нм3/кг; нм3/м3, рассчитывается по составу топлива;</w:t>
      </w:r>
    </w:p>
    <w:p w14:paraId="387871F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КР - количество рабочей массы топлива, %;</w:t>
      </w:r>
    </w:p>
    <w:p w14:paraId="7FB8EC1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C9E7611" wp14:editId="26243628">
            <wp:extent cx="1400175" cy="228600"/>
            <wp:effectExtent l="0" t="0" r="9525" b="0"/>
            <wp:docPr id="583" name="Рисунок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" descr="http://192.168.0.93/api/DocumentObject/GetImageAsync?ImageId=40183844"/>
                    <pic:cNvPicPr>
                      <a:picLocks noChangeAspect="1" noChangeArrowheads="1"/>
                    </pic:cNvPicPr>
                  </pic:nvPicPr>
                  <pic:blipFill>
                    <a:blip r:embed="rId5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</w:t>
      </w:r>
    </w:p>
    <w:p w14:paraId="7445321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563E6283" wp14:editId="32562E75">
            <wp:extent cx="228600" cy="200025"/>
            <wp:effectExtent l="0" t="0" r="0" b="9525"/>
            <wp:docPr id="584" name="Рисунок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4" descr="http://192.168.0.93/api/DocumentObject/GetImageAsync?ImageId=40183845"/>
                    <pic:cNvPicPr>
                      <a:picLocks noChangeAspect="1" noChangeArrowheads="1"/>
                    </pic:cNvPicPr>
                  </pic:nvPicPr>
                  <pic:blipFill>
                    <a:blip r:embed="rId5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содержание углерода в топливе, %, справочная величина;</w:t>
      </w:r>
    </w:p>
    <w:p w14:paraId="1DA0C97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SP - приведенная сернистость, содержание серы на 1000 ккал низшей теплоты сгорания топлива, %, справочная величина;</w:t>
      </w:r>
    </w:p>
    <w:p w14:paraId="3C5DE45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F410370" wp14:editId="6C2DBDB8">
            <wp:extent cx="152400" cy="142875"/>
            <wp:effectExtent l="0" t="0" r="0" b="9525"/>
            <wp:docPr id="585" name="Рисунок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 descr="http://192.168.0.93/api/DocumentObject/GetImageAsync?ImageId=40183826"/>
                    <pic:cNvPicPr>
                      <a:picLocks noChangeAspect="1" noChangeArrowheads="1"/>
                    </pic:cNvPicPr>
                  </pic:nvPicPr>
                  <pic:blipFill>
                    <a:blip r:embed="rId4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избытка воздуха, приближенно подсчитываемый по кислородной формуле;</w:t>
      </w:r>
    </w:p>
    <w:p w14:paraId="790D14EC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31D43A79" wp14:editId="35D40CE6">
            <wp:extent cx="1143000" cy="228600"/>
            <wp:effectExtent l="0" t="0" r="0" b="0"/>
            <wp:docPr id="586" name="Рисунок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 descr="http://192.168.0.93/api/DocumentObject/GetImageAsync?ImageId=40183846"/>
                    <pic:cNvPicPr>
                      <a:picLocks noChangeAspect="1" noChangeArrowheads="1"/>
                    </pic:cNvPicPr>
                  </pic:nvPicPr>
                  <pic:blipFill>
                    <a:blip r:embed="rId5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</w:t>
      </w:r>
    </w:p>
    <w:p w14:paraId="05E89A9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 xml:space="preserve">где </w:t>
      </w:r>
      <w:r w:rsidRPr="008F2B2E">
        <w:rPr>
          <w:noProof/>
          <w:sz w:val="28"/>
        </w:rPr>
        <w:drawing>
          <wp:inline distT="0" distB="0" distL="0" distR="0" wp14:anchorId="22FF9E56" wp14:editId="436A075C">
            <wp:extent cx="266700" cy="228600"/>
            <wp:effectExtent l="0" t="0" r="0" b="0"/>
            <wp:docPr id="587" name="Рисунок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 descr="http://192.168.0.93/api/DocumentObject/GetImageAsync?ImageId=40183847"/>
                    <pic:cNvPicPr>
                      <a:picLocks noChangeAspect="1" noChangeArrowheads="1"/>
                    </pic:cNvPicPr>
                  </pic:nvPicPr>
                  <pic:blipFill>
                    <a:blip r:embed="rId5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содержание кислорода в сухом, выходящем из печи газе, %, по данным инструментального газового анализа;</w:t>
      </w:r>
    </w:p>
    <w:p w14:paraId="477F929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0,0187; 0,79; 0,21; 0,375; 21 - коэффициенты необходимые для проведения расчетов.</w:t>
      </w:r>
    </w:p>
    <w:p w14:paraId="042838E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Объем диоксида углерода, выделяющегося из шихты рассчитывается по</w:t>
      </w:r>
    </w:p>
    <w:p w14:paraId="161B9B4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формуле:</w:t>
      </w:r>
    </w:p>
    <w:p w14:paraId="3C21F1AD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5A91E26" wp14:editId="53F68DD1">
            <wp:extent cx="1247775" cy="447675"/>
            <wp:effectExtent l="0" t="0" r="9525" b="9525"/>
            <wp:docPr id="588" name="Рисунок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 descr="http://192.168.0.93/api/DocumentObject/GetImageAsync?ImageId=40183848"/>
                    <pic:cNvPicPr>
                      <a:picLocks noChangeAspect="1" noChangeArrowheads="1"/>
                    </pic:cNvPicPr>
                  </pic:nvPicPr>
                  <pic:blipFill>
                    <a:blip r:embed="rId5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(5.4)</w:t>
      </w:r>
    </w:p>
    <w:p w14:paraId="7D415AB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 </w:t>
      </w:r>
      <w:r w:rsidRPr="008F2B2E">
        <w:rPr>
          <w:noProof/>
          <w:sz w:val="28"/>
        </w:rPr>
        <w:drawing>
          <wp:inline distT="0" distB="0" distL="0" distR="0" wp14:anchorId="34AB67FD" wp14:editId="2EC11F51">
            <wp:extent cx="304800" cy="228600"/>
            <wp:effectExtent l="0" t="0" r="0" b="0"/>
            <wp:docPr id="589" name="Рисунок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 descr="http://192.168.0.93/api/DocumentObject/GetImageAsync?ImageId=40183849"/>
                    <pic:cNvPicPr>
                      <a:picLocks noChangeAspect="1" noChangeArrowheads="1"/>
                    </pic:cNvPicPr>
                  </pic:nvPicPr>
                  <pic:blipFill>
                    <a:blip r:embed="rId5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количество сухой шихты, переработанной за рассматриваемый период, т/год, кг/с, технический отчет завода.</w:t>
      </w:r>
    </w:p>
    <w:p w14:paraId="4F428C74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71313C9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41EAD119" w14:textId="77777777" w:rsidR="00975CA4" w:rsidRPr="008F2B2E" w:rsidRDefault="003373D6">
      <w:pPr>
        <w:jc w:val="center"/>
        <w:rPr>
          <w:sz w:val="28"/>
        </w:rPr>
      </w:pPr>
      <w:r w:rsidRPr="008F2B2E">
        <w:rPr>
          <w:rStyle w:val="s1"/>
          <w:sz w:val="28"/>
        </w:rPr>
        <w:t>5.2. Оксиды азота.</w:t>
      </w:r>
    </w:p>
    <w:p w14:paraId="6864861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7378402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Количество оксидов азота в пересчете на диоксид азота (т/год, г/с), выбрасываемых в атмосферу с дымовыми газами печных установок за рассматриваемый период, вычисляется по формуле:</w:t>
      </w:r>
    </w:p>
    <w:p w14:paraId="6741C2F3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1DB2810" wp14:editId="0F9CCC27">
            <wp:extent cx="2590800" cy="238125"/>
            <wp:effectExtent l="0" t="0" r="0" b="9525"/>
            <wp:docPr id="590" name="Рисунок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 descr="http://192.168.0.93/api/DocumentObject/GetImageAsync?ImageId=40183850"/>
                    <pic:cNvPicPr>
                      <a:picLocks noChangeAspect="1" noChangeArrowheads="1"/>
                    </pic:cNvPicPr>
                  </pic:nvPicPr>
                  <pic:blipFill>
                    <a:blip r:embed="rId5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(5.5)</w:t>
      </w:r>
    </w:p>
    <w:p w14:paraId="60E0D9B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0D509B95" wp14:editId="686D6B6F">
            <wp:extent cx="228600" cy="228600"/>
            <wp:effectExtent l="0" t="0" r="0" b="0"/>
            <wp:docPr id="591" name="Рисунок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 descr="http://192.168.0.93/api/DocumentObject/GetImageAsync?ImageId=40183851"/>
                    <pic:cNvPicPr>
                      <a:picLocks noChangeAspect="1" noChangeArrowheads="1"/>
                    </pic:cNvPicPr>
                  </pic:nvPicPr>
                  <pic:blipFill>
                    <a:blip r:embed="rId5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расход условного топлива за рассматриваемый период, т/год; г/с, технический отчет завода;</w:t>
      </w:r>
    </w:p>
    <w:p w14:paraId="2D0C26F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К1 - учитывающий влияние на выход оксидов азота качества сжигаемого топлива;</w:t>
      </w:r>
    </w:p>
    <w:p w14:paraId="4640303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К2 - учитывающий конструкцию горелок;</w:t>
      </w:r>
    </w:p>
    <w:p w14:paraId="2785ACC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К3 - учитывающий зависимость выхода оксидов азота от средней температуры воздуха, идущего на горение;</w:t>
      </w:r>
    </w:p>
    <w:p w14:paraId="4E432EF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К4 - учитывающий расход воздуха, проходящего через горелку.</w:t>
      </w:r>
    </w:p>
    <w:p w14:paraId="026E2C5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Выход оксидов азота - т - определяется по формуле, полученной в результате анализа основных закономерностей образования оксидов азота по данным и натурных замеров для каждого конкретного предприятия:</w:t>
      </w:r>
    </w:p>
    <w:p w14:paraId="57A83204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8BF6607" wp14:editId="71B9F92D">
            <wp:extent cx="866775" cy="447675"/>
            <wp:effectExtent l="0" t="0" r="9525" b="9525"/>
            <wp:docPr id="592" name="Рисунок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 descr="http://192.168.0.93/api/DocumentObject/GetImageAsync?ImageId=40183852"/>
                    <pic:cNvPicPr>
                      <a:picLocks noChangeAspect="1" noChangeArrowheads="1"/>
                    </pic:cNvPicPr>
                  </pic:nvPicPr>
                  <pic:blipFill>
                    <a:blip r:embed="rId5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(5.6)</w:t>
      </w:r>
    </w:p>
    <w:p w14:paraId="6A939B9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06991D00" wp14:editId="3AFA40F9">
            <wp:extent cx="228600" cy="219075"/>
            <wp:effectExtent l="0" t="0" r="0" b="9525"/>
            <wp:docPr id="593" name="Рисунок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3" descr="http://192.168.0.93/api/DocumentObject/GetImageAsync?ImageId=40183853"/>
                    <pic:cNvPicPr>
                      <a:picLocks noChangeAspect="1" noChangeArrowheads="1"/>
                    </pic:cNvPicPr>
                  </pic:nvPicPr>
                  <pic:blipFill>
                    <a:blip r:embed="rId5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фактическая тепловая мощность печи, МВТ, справочная величина;</w:t>
      </w:r>
    </w:p>
    <w:p w14:paraId="3BC411E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2D9B5E3C" wp14:editId="3C7AEC1A">
            <wp:extent cx="304800" cy="228600"/>
            <wp:effectExtent l="0" t="0" r="0" b="0"/>
            <wp:docPr id="594" name="Рисунок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 descr="http://192.168.0.93/api/DocumentObject/GetImageAsync?ImageId=40183854"/>
                    <pic:cNvPicPr>
                      <a:picLocks noChangeAspect="1" noChangeArrowheads="1"/>
                    </pic:cNvPicPr>
                  </pic:nvPicPr>
                  <pic:blipFill>
                    <a:blip r:embed="rId5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номинальная тепловая мощность печи, МВТ, справочная величина;</w:t>
      </w:r>
    </w:p>
    <w:p w14:paraId="6BEF609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4,0 - расчетное количество выходи оксидов азота, г/т у.т.</w:t>
      </w:r>
    </w:p>
    <w:p w14:paraId="5958ADD5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2C08626" wp14:editId="3EE73E71">
            <wp:extent cx="1323975" cy="228600"/>
            <wp:effectExtent l="0" t="0" r="9525" b="0"/>
            <wp:docPr id="595" name="Рисунок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 descr="http://192.168.0.93/api/DocumentObject/GetImageAsync?ImageId=40183855"/>
                    <pic:cNvPicPr>
                      <a:picLocks noChangeAspect="1" noChangeArrowheads="1"/>
                    </pic:cNvPicPr>
                  </pic:nvPicPr>
                  <pic:blipFill>
                    <a:blip r:embed="rId5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; (5.7)</w:t>
      </w:r>
    </w:p>
    <w:p w14:paraId="3A11BAB1" w14:textId="77777777" w:rsidR="00975CA4" w:rsidRPr="008F2B2E" w:rsidRDefault="003373D6">
      <w:pPr>
        <w:ind w:firstLine="400"/>
        <w:jc w:val="center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8533856" wp14:editId="3BA5196D">
            <wp:extent cx="990600" cy="238125"/>
            <wp:effectExtent l="0" t="0" r="0" b="9525"/>
            <wp:docPr id="596" name="Рисунок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6" descr="http://192.168.0.93/api/DocumentObject/GetImageAsync?ImageId=40183856"/>
                    <pic:cNvPicPr>
                      <a:picLocks noChangeAspect="1" noChangeArrowheads="1"/>
                    </pic:cNvPicPr>
                  </pic:nvPicPr>
                  <pic:blipFill>
                    <a:blip r:embed="rId5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(5.8)</w:t>
      </w:r>
    </w:p>
    <w:p w14:paraId="5533EAD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</w:t>
      </w:r>
      <w:r w:rsidRPr="008F2B2E">
        <w:rPr>
          <w:noProof/>
          <w:sz w:val="28"/>
        </w:rPr>
        <w:drawing>
          <wp:inline distT="0" distB="0" distL="0" distR="0" wp14:anchorId="47CD50CD" wp14:editId="2AA19906">
            <wp:extent cx="238125" cy="228600"/>
            <wp:effectExtent l="0" t="0" r="9525" b="0"/>
            <wp:docPr id="597" name="Рисунок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 descr="http://192.168.0.93/api/DocumentObject/GetImageAsync?ImageId=40183857"/>
                    <pic:cNvPicPr>
                      <a:picLocks noChangeAspect="1" noChangeArrowheads="1"/>
                    </pic:cNvPicPr>
                  </pic:nvPicPr>
                  <pic:blipFill>
                    <a:blip r:embed="rId5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теплота сгорания натурального топлива, кДж/кг; кДж/м, справочная величина;</w:t>
      </w:r>
    </w:p>
    <w:p w14:paraId="43C64D4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47838C6" wp14:editId="6326C33E">
            <wp:extent cx="314325" cy="228600"/>
            <wp:effectExtent l="0" t="0" r="9525" b="0"/>
            <wp:docPr id="598" name="Рисунок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 descr="http://192.168.0.93/api/DocumentObject/GetImageAsync?ImageId=40183858"/>
                    <pic:cNvPicPr>
                      <a:picLocks noChangeAspect="1" noChangeArrowheads="1"/>
                    </pic:cNvPicPr>
                  </pic:nvPicPr>
                  <pic:blipFill>
                    <a:blip r:embed="rId5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- внутренний диаметр печи в зоне горения, м.</w:t>
      </w:r>
    </w:p>
    <w:p w14:paraId="29901FBF" w14:textId="22B88954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lastRenderedPageBreak/>
        <w:t xml:space="preserve">Коэффициент </w:t>
      </w:r>
      <w:r w:rsidRPr="008F2B2E">
        <w:rPr>
          <w:noProof/>
          <w:sz w:val="28"/>
        </w:rPr>
        <w:drawing>
          <wp:inline distT="0" distB="0" distL="0" distR="0" wp14:anchorId="611D0E05" wp14:editId="32AFB042">
            <wp:extent cx="152400" cy="200025"/>
            <wp:effectExtent l="0" t="0" r="0" b="9525"/>
            <wp:docPr id="599" name="Рисунок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 descr="http://192.168.0.93/api/DocumentObject/GetImageAsync?ImageId=40183859"/>
                    <pic:cNvPicPr>
                      <a:picLocks noChangeAspect="1" noChangeArrowheads="1"/>
                    </pic:cNvPicPr>
                  </pic:nvPicPr>
                  <pic:blipFill>
                    <a:blip r:embed="rId5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зависит от вида печного агрегата и имеет значение:</w:t>
      </w:r>
    </w:p>
    <w:p w14:paraId="191EB2A3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3"/>
        <w:gridCol w:w="1418"/>
      </w:tblGrid>
      <w:tr w:rsidR="00975CA4" w:rsidRPr="008F2B2E" w14:paraId="0C7A1EC8" w14:textId="77777777">
        <w:tc>
          <w:tcPr>
            <w:tcW w:w="42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7DF4C" w14:textId="77777777" w:rsidR="00975CA4" w:rsidRPr="008F2B2E" w:rsidRDefault="003373D6">
            <w:pPr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 xml:space="preserve">Для вращающихся печей спекания с подачей пыли в зону горения </w:t>
            </w:r>
          </w:p>
        </w:tc>
        <w:tc>
          <w:tcPr>
            <w:tcW w:w="7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E3669" w14:textId="77777777" w:rsidR="00975CA4" w:rsidRPr="008F2B2E" w:rsidRDefault="003373D6">
            <w:pPr>
              <w:jc w:val="center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2,8-3,0</w:t>
            </w:r>
          </w:p>
        </w:tc>
      </w:tr>
      <w:tr w:rsidR="00975CA4" w:rsidRPr="008F2B2E" w14:paraId="10847624" w14:textId="77777777">
        <w:tc>
          <w:tcPr>
            <w:tcW w:w="4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BA0D1" w14:textId="77777777" w:rsidR="00975CA4" w:rsidRPr="008F2B2E" w:rsidRDefault="003373D6">
            <w:pPr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 xml:space="preserve">Для вращающихся печей спекания без подачи пыли в зону горения 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55AAD" w14:textId="77777777" w:rsidR="00975CA4" w:rsidRPr="008F2B2E" w:rsidRDefault="003373D6">
            <w:pPr>
              <w:jc w:val="center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2,4-2,6</w:t>
            </w:r>
          </w:p>
        </w:tc>
      </w:tr>
      <w:tr w:rsidR="00975CA4" w:rsidRPr="008F2B2E" w14:paraId="6FFA7024" w14:textId="77777777">
        <w:tc>
          <w:tcPr>
            <w:tcW w:w="4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50E02" w14:textId="77777777" w:rsidR="00975CA4" w:rsidRPr="008F2B2E" w:rsidRDefault="003373D6">
            <w:pPr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 xml:space="preserve">Для вращающихся печей кальцинации 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72EC7" w14:textId="77777777" w:rsidR="00975CA4" w:rsidRPr="008F2B2E" w:rsidRDefault="003373D6">
            <w:pPr>
              <w:jc w:val="center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1,4-1,6</w:t>
            </w:r>
          </w:p>
        </w:tc>
      </w:tr>
      <w:tr w:rsidR="00975CA4" w:rsidRPr="008F2B2E" w14:paraId="620FFFE8" w14:textId="77777777">
        <w:tc>
          <w:tcPr>
            <w:tcW w:w="4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D0BFD" w14:textId="77777777" w:rsidR="00975CA4" w:rsidRPr="008F2B2E" w:rsidRDefault="003373D6">
            <w:pPr>
              <w:jc w:val="both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 xml:space="preserve">Для вращающихся печей обжига клинкера 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1CCF1" w14:textId="77777777" w:rsidR="00975CA4" w:rsidRPr="008F2B2E" w:rsidRDefault="003373D6">
            <w:pPr>
              <w:jc w:val="center"/>
              <w:rPr>
                <w:sz w:val="28"/>
              </w:rPr>
            </w:pPr>
            <w:r w:rsidRPr="008F2B2E">
              <w:rPr>
                <w:rStyle w:val="s0"/>
                <w:sz w:val="28"/>
              </w:rPr>
              <w:t>2,6-2,8</w:t>
            </w:r>
          </w:p>
        </w:tc>
      </w:tr>
    </w:tbl>
    <w:p w14:paraId="1AD956A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 </w:t>
      </w:r>
    </w:p>
    <w:p w14:paraId="1EDD0ED2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Значения коэффициента К1 согласно [13] принимается равными:</w:t>
      </w:r>
    </w:p>
    <w:p w14:paraId="218E47D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при сжигании жидкого и газообразного топлива с коэффициентом избытка воздуха:</w:t>
      </w:r>
    </w:p>
    <w:p w14:paraId="6A66A36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190990AC" wp14:editId="1EFFCEE8">
            <wp:extent cx="152400" cy="142875"/>
            <wp:effectExtent l="0" t="0" r="0" b="9525"/>
            <wp:docPr id="600" name="Рисунок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 descr="http://192.168.0.93/api/DocumentObject/GetImageAsync?ImageId=40183826"/>
                    <pic:cNvPicPr>
                      <a:picLocks noChangeAspect="1" noChangeArrowheads="1"/>
                    </pic:cNvPicPr>
                  </pic:nvPicPr>
                  <pic:blipFill>
                    <a:blip r:embed="rId4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&gt;1,05 1,0 (мазут) 0,9 (газ);</w:t>
      </w:r>
    </w:p>
    <w:p w14:paraId="7E9764E8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56B16B81" wp14:editId="6F7609CE">
            <wp:extent cx="152400" cy="142875"/>
            <wp:effectExtent l="0" t="0" r="0" b="9525"/>
            <wp:docPr id="601" name="Рисунок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 descr="http://192.168.0.93/api/DocumentObject/GetImageAsync?ImageId=40183826"/>
                    <pic:cNvPicPr>
                      <a:picLocks noChangeAspect="1" noChangeArrowheads="1"/>
                    </pic:cNvPicPr>
                  </pic:nvPicPr>
                  <pic:blipFill>
                    <a:blip r:embed="rId4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&lt;1,05 0,9 (мазут) 0,8 (газ);</w:t>
      </w:r>
    </w:p>
    <w:p w14:paraId="110704DB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- при сжигании твердого топлива </w:t>
      </w:r>
      <w:r w:rsidRPr="008F2B2E">
        <w:rPr>
          <w:noProof/>
          <w:sz w:val="28"/>
        </w:rPr>
        <w:drawing>
          <wp:inline distT="0" distB="0" distL="0" distR="0" wp14:anchorId="1E630ACA" wp14:editId="58A1B109">
            <wp:extent cx="1409700" cy="228600"/>
            <wp:effectExtent l="0" t="0" r="0" b="0"/>
            <wp:docPr id="602" name="Рисунок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 descr="http://192.168.0.93/api/DocumentObject/GetImageAsync?ImageId=40183860"/>
                    <pic:cNvPicPr>
                      <a:picLocks noChangeAspect="1" noChangeArrowheads="1"/>
                    </pic:cNvPicPr>
                  </pic:nvPicPr>
                  <pic:blipFill>
                    <a:blip r:embed="rId5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 ,</w:t>
      </w:r>
    </w:p>
    <w:p w14:paraId="555200A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где 0,176 и 0,47 - коэффициенты для расчета.</w:t>
      </w:r>
    </w:p>
    <w:p w14:paraId="45F0D2C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Значения коэффициента К2 принимается [8, 13]: </w:t>
      </w:r>
    </w:p>
    <w:p w14:paraId="42D1EAC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для вихревых горелок 1,0;</w:t>
      </w:r>
    </w:p>
    <w:p w14:paraId="0A29157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для прямоточных горелок 0,85;</w:t>
      </w:r>
    </w:p>
    <w:p w14:paraId="65290DA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для тангенциальных горелок 0,80.</w:t>
      </w:r>
    </w:p>
    <w:p w14:paraId="72FEC6CA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Определение значения коэффициента К3 производится по обобщенной на основании [7, 9] формуле:</w:t>
      </w:r>
    </w:p>
    <w:p w14:paraId="331D39E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noProof/>
          <w:sz w:val="28"/>
        </w:rPr>
        <w:drawing>
          <wp:inline distT="0" distB="0" distL="0" distR="0" wp14:anchorId="4E119550" wp14:editId="1399FF3F">
            <wp:extent cx="1685925" cy="228600"/>
            <wp:effectExtent l="0" t="0" r="9525" b="0"/>
            <wp:docPr id="603" name="Рисунок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 descr="http://192.168.0.93/api/DocumentObject/GetImageAsync?ImageId=40183861"/>
                    <pic:cNvPicPr>
                      <a:picLocks noChangeAspect="1" noChangeArrowheads="1"/>
                    </pic:cNvPicPr>
                  </pic:nvPicPr>
                  <pic:blipFill>
                    <a:blip r:embed="rId5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  <w:sz w:val="28"/>
        </w:rPr>
        <w:t>, (5.9)</w:t>
      </w:r>
    </w:p>
    <w:p w14:paraId="03424861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где: ТВ - температура воздуха, поступающего на горение топлива, </w:t>
      </w:r>
      <w:r w:rsidRPr="008F2B2E">
        <w:rPr>
          <w:rStyle w:val="s0"/>
          <w:sz w:val="28"/>
          <w:vertAlign w:val="superscript"/>
        </w:rPr>
        <w:t>о</w:t>
      </w:r>
      <w:r w:rsidRPr="008F2B2E">
        <w:rPr>
          <w:rStyle w:val="s0"/>
          <w:sz w:val="28"/>
        </w:rPr>
        <w:t>С, данные замеров;</w:t>
      </w:r>
    </w:p>
    <w:p w14:paraId="20DF6A5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0,002 - коэффициент расчета выхода;</w:t>
      </w:r>
    </w:p>
    <w:p w14:paraId="35FF287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315 - температура ведения процесса.</w:t>
      </w:r>
    </w:p>
    <w:p w14:paraId="18BFD85D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Значение К4 принимается согласно [13]:</w:t>
      </w:r>
    </w:p>
    <w:p w14:paraId="12DC22AF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для печей спекания и обжига 0,4-0,6;</w:t>
      </w:r>
    </w:p>
    <w:p w14:paraId="222B3E36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- для печей кальцинации 0,7-0,8.</w:t>
      </w:r>
    </w:p>
    <w:p w14:paraId="6FFE5EA7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Для некоторых предприятий необходимо ввести коэффициент К5 -учитывающий условия приготовления и сжигания топлива, и ввод восстановителя в шихту, величина К5 может составлять от 1 до 4.</w:t>
      </w:r>
    </w:p>
    <w:p w14:paraId="0C821FFC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Доля диоксида азота в суммарных выбросах оксидов азота определяется на основании натурных замеров для каждого конкретного предприятия.</w:t>
      </w:r>
    </w:p>
    <w:p w14:paraId="7711CF00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Пример расчета газовых выбросов печными установками спекания глиноземного производства приведен в </w:t>
      </w:r>
      <w:hyperlink w:anchor="sub13" w:history="1">
        <w:r w:rsidRPr="008F2B2E">
          <w:rPr>
            <w:rStyle w:val="a4"/>
            <w:sz w:val="28"/>
          </w:rPr>
          <w:t>приложении 13</w:t>
        </w:r>
      </w:hyperlink>
      <w:r w:rsidRPr="008F2B2E">
        <w:rPr>
          <w:rStyle w:val="s0"/>
          <w:sz w:val="28"/>
        </w:rPr>
        <w:t>.</w:t>
      </w:r>
    </w:p>
    <w:p w14:paraId="013F25A5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 xml:space="preserve">На глиноземных заводах практически отсутствуют возможности возникновения аварийных выбросов. </w:t>
      </w:r>
    </w:p>
    <w:p w14:paraId="6E93DB1E" w14:textId="77777777" w:rsidR="00975CA4" w:rsidRPr="008F2B2E" w:rsidRDefault="003373D6">
      <w:pPr>
        <w:ind w:firstLine="400"/>
        <w:jc w:val="both"/>
        <w:rPr>
          <w:sz w:val="28"/>
        </w:rPr>
      </w:pPr>
      <w:r w:rsidRPr="008F2B2E">
        <w:rPr>
          <w:rStyle w:val="s0"/>
          <w:sz w:val="28"/>
        </w:rPr>
        <w:t>Валовые выбросы при внеплановой остановке вытяжной вентиляции возможны, но при этом предусмотрен 50-ти или 100% ее резерв. Все плановые остановки на капитальный ремонт и планово-предупредительные ремонты заложены в методику расчета выбросов загрязняющих веществ с учетом в отчетности.</w:t>
      </w:r>
    </w:p>
    <w:p w14:paraId="394A063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67DE063C" w14:textId="77777777" w:rsidR="00975CA4" w:rsidRPr="008F2B2E" w:rsidRDefault="003373D6">
      <w:pPr>
        <w:ind w:firstLine="400"/>
        <w:jc w:val="right"/>
      </w:pPr>
      <w:bookmarkStart w:id="6" w:name="SUB1"/>
      <w:bookmarkEnd w:id="6"/>
      <w:r w:rsidRPr="008F2B2E">
        <w:rPr>
          <w:rStyle w:val="s0"/>
        </w:rPr>
        <w:lastRenderedPageBreak/>
        <w:t>Приложение 1</w:t>
      </w:r>
    </w:p>
    <w:p w14:paraId="4BA20EDA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23209FFB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35A63168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43C238B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0D06F829" w14:textId="77777777" w:rsidR="00975CA4" w:rsidRPr="008F2B2E" w:rsidRDefault="003373D6">
      <w:pPr>
        <w:jc w:val="center"/>
      </w:pPr>
      <w:r w:rsidRPr="008F2B2E">
        <w:rPr>
          <w:rStyle w:val="s1"/>
        </w:rPr>
        <w:t> </w:t>
      </w:r>
    </w:p>
    <w:p w14:paraId="5F6B0666" w14:textId="77777777" w:rsidR="00975CA4" w:rsidRPr="008F2B2E" w:rsidRDefault="003373D6">
      <w:pPr>
        <w:jc w:val="center"/>
      </w:pPr>
      <w:r w:rsidRPr="008F2B2E">
        <w:rPr>
          <w:rStyle w:val="s1"/>
        </w:rPr>
        <w:t>Проведение хронометража технологического состояния</w:t>
      </w:r>
    </w:p>
    <w:p w14:paraId="27E1582A" w14:textId="77777777" w:rsidR="00975CA4" w:rsidRPr="008F2B2E" w:rsidRDefault="003373D6">
      <w:pPr>
        <w:jc w:val="center"/>
      </w:pPr>
      <w:r w:rsidRPr="008F2B2E">
        <w:rPr>
          <w:rStyle w:val="s1"/>
        </w:rPr>
        <w:t>электролизеров</w:t>
      </w:r>
    </w:p>
    <w:p w14:paraId="0B00065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AFF411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Цель проведения хронометража - определение эффективности системы организованного газоотсоса.</w:t>
      </w:r>
    </w:p>
    <w:p w14:paraId="4D701BBE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Хронометраж периодически проводится на ограниченном количестве однотипных электролизеров, технологическое состояние которых отвечает среднему по подразделению. Так как хронометраж должен охватить все технологические режимы и операции по обслуживанию ванн, то он осуществляется в период времени не менее суток. Для обследования выбираются несколько групп электролизеров. При этом электролизеры внутри каждой группы должны быть однотипными, работать с близкими технологическими параметрами и технико-экономическими показателями с равным уровнем обслуживания и сходным состоянием укрытия.</w:t>
      </w:r>
    </w:p>
    <w:p w14:paraId="60E5177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Хронометраж проводится отдельно для групп однотипных электролизеров.</w:t>
      </w:r>
    </w:p>
    <w:p w14:paraId="4FC15EE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Хронометраж проводится не реже одного раза в год.</w:t>
      </w:r>
    </w:p>
    <w:p w14:paraId="4863CD97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Периодичность хронометража, количество контролируемых групп электролизеров, количество электролизеров в каждой группе определяются в зависимости от технологического состояния электролизеров.</w:t>
      </w:r>
    </w:p>
    <w:p w14:paraId="37D300B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Эффективность укрытий определяется:</w:t>
      </w:r>
    </w:p>
    <w:p w14:paraId="34CFEED6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внутри группы - как среднеарифметическое значение эффективностей по отдельным электролизерам;</w:t>
      </w:r>
    </w:p>
    <w:p w14:paraId="280A469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среди групп - как средневзвешенное, учитывающее долю представленных в группе электролизеров от общего количества электролизеров в обследуемом подразделении.</w:t>
      </w:r>
    </w:p>
    <w:p w14:paraId="2D43915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42C433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Пример. Проведения хронометража технологического состояния электролизеров</w:t>
      </w:r>
    </w:p>
    <w:p w14:paraId="011BC28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В корпусе электролиза действуют 90 электролизеров. Для хронометража выбраны 4 группы электролизеров:</w:t>
      </w:r>
    </w:p>
    <w:p w14:paraId="21020F8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1 группа состоит из 3 электролизеров, характеризующих работу 10% ванн, работающих в расстроенном технологическом режиме (9 шт.);</w:t>
      </w:r>
    </w:p>
    <w:p w14:paraId="6719A1A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2 группа состоит из 2 электролизеров, характеризующих работу 5,56% ванн, работающих в пусковом режиме (5 шт.);</w:t>
      </w:r>
    </w:p>
    <w:p w14:paraId="5D5A73B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3 группа состоит из 5 электролизеров, характеризующих работу 80% ванн, работающих в нормальном технологическом режиме (72 шт.);</w:t>
      </w:r>
    </w:p>
    <w:p w14:paraId="7215397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4 группа состоит из 2 электролизеров, характеризующих работу 4,44% ванн, работающих в режиме подготовки к отключению на капремонт (4 шт.).</w:t>
      </w:r>
    </w:p>
    <w:p w14:paraId="334BA21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Эффективность укрытий отдельных электролизеров по первой группе составила: </w:t>
      </w:r>
      <w:r w:rsidRPr="008F2B2E">
        <w:rPr>
          <w:noProof/>
        </w:rPr>
        <w:drawing>
          <wp:inline distT="0" distB="0" distL="0" distR="0" wp14:anchorId="15E1DDEB" wp14:editId="150B4588">
            <wp:extent cx="200025" cy="276225"/>
            <wp:effectExtent l="0" t="0" r="9525" b="9525"/>
            <wp:docPr id="604" name="Рисунок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 descr="http://192.168.0.93/api/DocumentObject/GetImageAsync?ImageId=40183862"/>
                    <pic:cNvPicPr>
                      <a:picLocks noChangeAspect="1" noChangeArrowheads="1"/>
                    </pic:cNvPicPr>
                  </pic:nvPicPr>
                  <pic:blipFill>
                    <a:blip r:embed="rId5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, </w:t>
      </w:r>
      <w:r w:rsidRPr="008F2B2E">
        <w:rPr>
          <w:noProof/>
        </w:rPr>
        <w:drawing>
          <wp:inline distT="0" distB="0" distL="0" distR="0" wp14:anchorId="6C773EFB" wp14:editId="35B81573">
            <wp:extent cx="190500" cy="228600"/>
            <wp:effectExtent l="0" t="0" r="0" b="0"/>
            <wp:docPr id="605" name="Рисунок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 descr="http://192.168.0.93/api/DocumentObject/GetImageAsync?ImageId=40183863"/>
                    <pic:cNvPicPr>
                      <a:picLocks noChangeAspect="1" noChangeArrowheads="1"/>
                    </pic:cNvPicPr>
                  </pic:nvPicPr>
                  <pic:blipFill>
                    <a:blip r:embed="rId5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 и </w:t>
      </w:r>
      <w:r w:rsidRPr="008F2B2E">
        <w:rPr>
          <w:noProof/>
        </w:rPr>
        <w:drawing>
          <wp:inline distT="0" distB="0" distL="0" distR="0" wp14:anchorId="721BB6C3" wp14:editId="2C3F5CD0">
            <wp:extent cx="228600" cy="276225"/>
            <wp:effectExtent l="0" t="0" r="0" b="9525"/>
            <wp:docPr id="606" name="Рисунок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 descr="http://192.168.0.93/api/DocumentObject/GetImageAsync?ImageId=40183864"/>
                    <pic:cNvPicPr>
                      <a:picLocks noChangeAspect="1" noChangeArrowheads="1"/>
                    </pic:cNvPicPr>
                  </pic:nvPicPr>
                  <pic:blipFill>
                    <a:blip r:embed="rId5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7795336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Средняя эффективность укрытий первой группы составляет:</w:t>
      </w:r>
    </w:p>
    <w:p w14:paraId="31E2C0DA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15D868B6" wp14:editId="2A35DD18">
            <wp:extent cx="1152525" cy="390525"/>
            <wp:effectExtent l="0" t="0" r="9525" b="9525"/>
            <wp:docPr id="607" name="Рисунок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 descr="http://192.168.0.93/api/DocumentObject/GetImageAsync?ImageId=40183865"/>
                    <pic:cNvPicPr>
                      <a:picLocks noChangeAspect="1" noChangeArrowheads="1"/>
                    </pic:cNvPicPr>
                  </pic:nvPicPr>
                  <pic:blipFill>
                    <a:blip r:embed="rId5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D4688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Эффективность укрытий отдельных электролизеров по второй группе составила: </w:t>
      </w:r>
      <w:r w:rsidRPr="008F2B2E">
        <w:rPr>
          <w:noProof/>
        </w:rPr>
        <w:drawing>
          <wp:inline distT="0" distB="0" distL="0" distR="0" wp14:anchorId="6F6FA66D" wp14:editId="29509318">
            <wp:extent cx="228600" cy="276225"/>
            <wp:effectExtent l="0" t="0" r="0" b="9525"/>
            <wp:docPr id="608" name="Рисунок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 descr="http://192.168.0.93/api/DocumentObject/GetImageAsync?ImageId=40183866"/>
                    <pic:cNvPicPr>
                      <a:picLocks noChangeAspect="1" noChangeArrowheads="1"/>
                    </pic:cNvPicPr>
                  </pic:nvPicPr>
                  <pic:blipFill>
                    <a:blip r:embed="rId5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 и </w:t>
      </w:r>
      <w:r w:rsidRPr="008F2B2E">
        <w:rPr>
          <w:noProof/>
        </w:rPr>
        <w:drawing>
          <wp:inline distT="0" distB="0" distL="0" distR="0" wp14:anchorId="1327BDFD" wp14:editId="76B04436">
            <wp:extent cx="228600" cy="276225"/>
            <wp:effectExtent l="0" t="0" r="0" b="9525"/>
            <wp:docPr id="609" name="Рисунок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 descr="http://192.168.0.93/api/DocumentObject/GetImageAsync?ImageId=40183867"/>
                    <pic:cNvPicPr>
                      <a:picLocks noChangeAspect="1" noChangeArrowheads="1"/>
                    </pic:cNvPicPr>
                  </pic:nvPicPr>
                  <pic:blipFill>
                    <a:blip r:embed="rId5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0F57B95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Средняя эффективность укрытий второй группы составляет:</w:t>
      </w:r>
    </w:p>
    <w:p w14:paraId="336EABC1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lastRenderedPageBreak/>
        <w:drawing>
          <wp:inline distT="0" distB="0" distL="0" distR="0" wp14:anchorId="6335B963" wp14:editId="1F15E8DA">
            <wp:extent cx="800100" cy="352425"/>
            <wp:effectExtent l="0" t="0" r="0" b="9525"/>
            <wp:docPr id="610" name="Рисунок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 descr="http://192.168.0.93/api/DocumentObject/GetImageAsync?ImageId=40183868"/>
                    <pic:cNvPicPr>
                      <a:picLocks noChangeAspect="1" noChangeArrowheads="1"/>
                    </pic:cNvPicPr>
                  </pic:nvPicPr>
                  <pic:blipFill>
                    <a:blip r:embed="rId5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FE0D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Эффективность укрытий отдельных электролизеров по третьей группе составила: </w:t>
      </w:r>
      <w:r w:rsidRPr="008F2B2E">
        <w:rPr>
          <w:noProof/>
        </w:rPr>
        <w:drawing>
          <wp:inline distT="0" distB="0" distL="0" distR="0" wp14:anchorId="2692BD87" wp14:editId="667D9EB6">
            <wp:extent cx="219075" cy="276225"/>
            <wp:effectExtent l="0" t="0" r="9525" b="9525"/>
            <wp:docPr id="611" name="Рисунок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 descr="http://192.168.0.93/api/DocumentObject/GetImageAsync?ImageId=40183869"/>
                    <pic:cNvPicPr>
                      <a:picLocks noChangeAspect="1" noChangeArrowheads="1"/>
                    </pic:cNvPicPr>
                  </pic:nvPicPr>
                  <pic:blipFill>
                    <a:blip r:embed="rId5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, </w:t>
      </w:r>
      <w:r w:rsidRPr="008F2B2E">
        <w:rPr>
          <w:noProof/>
        </w:rPr>
        <w:drawing>
          <wp:inline distT="0" distB="0" distL="0" distR="0" wp14:anchorId="7C3E8E92" wp14:editId="06F06ACF">
            <wp:extent cx="228600" cy="276225"/>
            <wp:effectExtent l="0" t="0" r="0" b="9525"/>
            <wp:docPr id="612" name="Рисунок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 descr="http://192.168.0.93/api/DocumentObject/GetImageAsync?ImageId=40183870"/>
                    <pic:cNvPicPr>
                      <a:picLocks noChangeAspect="1" noChangeArrowheads="1"/>
                    </pic:cNvPicPr>
                  </pic:nvPicPr>
                  <pic:blipFill>
                    <a:blip r:embed="rId5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, </w:t>
      </w:r>
      <w:r w:rsidRPr="008F2B2E">
        <w:rPr>
          <w:noProof/>
        </w:rPr>
        <w:drawing>
          <wp:inline distT="0" distB="0" distL="0" distR="0" wp14:anchorId="503E2CBD" wp14:editId="7C472892">
            <wp:extent cx="219075" cy="276225"/>
            <wp:effectExtent l="0" t="0" r="9525" b="9525"/>
            <wp:docPr id="613" name="Рисунок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 descr="http://192.168.0.93/api/DocumentObject/GetImageAsync?ImageId=40183871"/>
                    <pic:cNvPicPr>
                      <a:picLocks noChangeAspect="1" noChangeArrowheads="1"/>
                    </pic:cNvPicPr>
                  </pic:nvPicPr>
                  <pic:blipFill>
                    <a:blip r:embed="rId5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, </w:t>
      </w:r>
      <w:r w:rsidRPr="008F2B2E">
        <w:rPr>
          <w:noProof/>
        </w:rPr>
        <w:drawing>
          <wp:inline distT="0" distB="0" distL="0" distR="0" wp14:anchorId="50EC680B" wp14:editId="18604358">
            <wp:extent cx="228600" cy="276225"/>
            <wp:effectExtent l="0" t="0" r="0" b="9525"/>
            <wp:docPr id="614" name="Рисунок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 descr="http://192.168.0.93/api/DocumentObject/GetImageAsync?ImageId=40183872"/>
                    <pic:cNvPicPr>
                      <a:picLocks noChangeAspect="1" noChangeArrowheads="1"/>
                    </pic:cNvPicPr>
                  </pic:nvPicPr>
                  <pic:blipFill>
                    <a:blip r:embed="rId5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 и </w:t>
      </w:r>
      <w:r w:rsidRPr="008F2B2E">
        <w:rPr>
          <w:noProof/>
        </w:rPr>
        <w:drawing>
          <wp:inline distT="0" distB="0" distL="0" distR="0" wp14:anchorId="4004362D" wp14:editId="7C9F2074">
            <wp:extent cx="228600" cy="276225"/>
            <wp:effectExtent l="0" t="0" r="0" b="9525"/>
            <wp:docPr id="615" name="Рисунок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 descr="http://192.168.0.93/api/DocumentObject/GetImageAsync?ImageId=40183873"/>
                    <pic:cNvPicPr>
                      <a:picLocks noChangeAspect="1" noChangeArrowheads="1"/>
                    </pic:cNvPicPr>
                  </pic:nvPicPr>
                  <pic:blipFill>
                    <a:blip r:embed="rId5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57211D6D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Средняя эффективность укрытий третьей группы составляет:</w:t>
      </w:r>
    </w:p>
    <w:p w14:paraId="2C72B478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7FAD069C" wp14:editId="2BE39445">
            <wp:extent cx="1828800" cy="400050"/>
            <wp:effectExtent l="0" t="0" r="0" b="0"/>
            <wp:docPr id="616" name="Рисунок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 descr="http://192.168.0.93/api/DocumentObject/GetImageAsync?ImageId=40183874"/>
                    <pic:cNvPicPr>
                      <a:picLocks noChangeAspect="1" noChangeArrowheads="1"/>
                    </pic:cNvPicPr>
                  </pic:nvPicPr>
                  <pic:blipFill>
                    <a:blip r:embed="rId5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21937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Эффективность укрытий отдельных электролизеров по четвертой группе составила: </w:t>
      </w:r>
      <w:r w:rsidRPr="008F2B2E">
        <w:rPr>
          <w:noProof/>
        </w:rPr>
        <w:drawing>
          <wp:inline distT="0" distB="0" distL="0" distR="0" wp14:anchorId="54BBEFCF" wp14:editId="48EBC2BF">
            <wp:extent cx="228600" cy="276225"/>
            <wp:effectExtent l="0" t="0" r="0" b="9525"/>
            <wp:docPr id="617" name="Рисунок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 descr="http://192.168.0.93/api/DocumentObject/GetImageAsync?ImageId=40183875"/>
                    <pic:cNvPicPr>
                      <a:picLocks noChangeAspect="1" noChangeArrowheads="1"/>
                    </pic:cNvPicPr>
                  </pic:nvPicPr>
                  <pic:blipFill>
                    <a:blip r:embed="rId5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 и </w:t>
      </w:r>
      <w:r w:rsidRPr="008F2B2E">
        <w:rPr>
          <w:noProof/>
        </w:rPr>
        <w:drawing>
          <wp:inline distT="0" distB="0" distL="0" distR="0" wp14:anchorId="179AFE78" wp14:editId="3020F658">
            <wp:extent cx="228600" cy="276225"/>
            <wp:effectExtent l="0" t="0" r="0" b="9525"/>
            <wp:docPr id="618" name="Рисунок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 descr="http://192.168.0.93/api/DocumentObject/GetImageAsync?ImageId=40183876"/>
                    <pic:cNvPicPr>
                      <a:picLocks noChangeAspect="1" noChangeArrowheads="1"/>
                    </pic:cNvPicPr>
                  </pic:nvPicPr>
                  <pic:blipFill>
                    <a:blip r:embed="rId5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650E209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Средняя эффективность укрытий четвертой группы составляет:</w:t>
      </w:r>
    </w:p>
    <w:p w14:paraId="6A05BB0A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7B976302" wp14:editId="79BE4A25">
            <wp:extent cx="914400" cy="400050"/>
            <wp:effectExtent l="0" t="0" r="0" b="0"/>
            <wp:docPr id="619" name="Рисунок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 descr="http://192.168.0.93/api/DocumentObject/GetImageAsync?ImageId=40183877"/>
                    <pic:cNvPicPr>
                      <a:picLocks noChangeAspect="1" noChangeArrowheads="1"/>
                    </pic:cNvPicPr>
                  </pic:nvPicPr>
                  <pic:blipFill>
                    <a:blip r:embed="rId5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55B9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Средняя эффективность по корпусу будет равна:</w:t>
      </w:r>
    </w:p>
    <w:p w14:paraId="11F71AA7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142F688D" wp14:editId="79CAAD7B">
            <wp:extent cx="2743200" cy="390525"/>
            <wp:effectExtent l="0" t="0" r="0" b="9525"/>
            <wp:docPr id="620" name="Рисунок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 descr="http://192.168.0.93/api/DocumentObject/GetImageAsync?ImageId=40183878"/>
                    <pic:cNvPicPr>
                      <a:picLocks noChangeAspect="1" noChangeArrowheads="1"/>
                    </pic:cNvPicPr>
                  </pic:nvPicPr>
                  <pic:blipFill>
                    <a:blip r:embed="rId5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6431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При проведении хронометража оценивается период работы электролизеров при состояниях, указанных в таблицах П2.1, П2.2 и П2.3.</w:t>
      </w:r>
    </w:p>
    <w:p w14:paraId="0407F18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Доля продолжительности каждого состояния определяется как:</w:t>
      </w:r>
    </w:p>
    <w:p w14:paraId="3FCA1978" w14:textId="77777777" w:rsidR="00975CA4" w:rsidRPr="008F2B2E" w:rsidRDefault="003373D6">
      <w:pPr>
        <w:ind w:firstLine="400"/>
        <w:jc w:val="both"/>
      </w:pPr>
      <w:r w:rsidRPr="008F2B2E">
        <w:rPr>
          <w:noProof/>
        </w:rPr>
        <w:drawing>
          <wp:inline distT="0" distB="0" distL="0" distR="0" wp14:anchorId="6F6E33BA" wp14:editId="71C36413">
            <wp:extent cx="485775" cy="390525"/>
            <wp:effectExtent l="0" t="0" r="9525" b="9525"/>
            <wp:docPr id="621" name="Рисунок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 descr="http://192.168.0.93/api/DocumentObject/GetImageAsync?ImageId=40183879"/>
                    <pic:cNvPicPr>
                      <a:picLocks noChangeAspect="1" noChangeArrowheads="1"/>
                    </pic:cNvPicPr>
                  </pic:nvPicPr>
                  <pic:blipFill>
                    <a:blip r:embed="rId5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, </w:t>
      </w:r>
    </w:p>
    <w:p w14:paraId="473FDE5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где: tn - продолжительность n-го состояния за период времени t, мин.;</w:t>
      </w:r>
    </w:p>
    <w:p w14:paraId="7842AAD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t - общее время хронометражного наблюдения за электролизерами, мин.</w:t>
      </w:r>
    </w:p>
    <w:p w14:paraId="309FF8A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Сумма долей продолжительности каждого периода в общем времени работы электролизера </w:t>
      </w:r>
      <w:r w:rsidRPr="008F2B2E">
        <w:rPr>
          <w:noProof/>
        </w:rPr>
        <w:drawing>
          <wp:inline distT="0" distB="0" distL="0" distR="0" wp14:anchorId="6FE31054" wp14:editId="74F66837">
            <wp:extent cx="447675" cy="361950"/>
            <wp:effectExtent l="0" t="0" r="9525" b="0"/>
            <wp:docPr id="622" name="Рисунок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 descr="http://192.168.0.93/api/DocumentObject/GetImageAsync?ImageId=40183880"/>
                    <pic:cNvPicPr>
                      <a:picLocks noChangeAspect="1" noChangeArrowheads="1"/>
                    </pic:cNvPicPr>
                  </pic:nvPicPr>
                  <pic:blipFill>
                    <a:blip r:embed="rId5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0412172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Эффективность системы газоотсоса в каждом состоянии рекомендуется принимать в соответствии с данными таблицы П2.1.</w:t>
      </w:r>
    </w:p>
    <w:p w14:paraId="450DE9E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При внедрении систем автоматизированного питания глиноземом исключается операция «Регламентированная обработка» (таблица П2.1, позиция 1). Эффективность улавливания фторидов газосборным колоколом при герметичном газосборнике (позиция 10) при повышении технологической дисциплины и уровня эксплуатации может достигать 0,96.</w:t>
      </w:r>
    </w:p>
    <w:p w14:paraId="41D36DD4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Расчет ведется по формуле:</w:t>
      </w:r>
    </w:p>
    <w:p w14:paraId="67294437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2C08F001" wp14:editId="6DEC3119">
            <wp:extent cx="4229100" cy="485775"/>
            <wp:effectExtent l="0" t="0" r="0" b="9525"/>
            <wp:docPr id="623" name="Рисунок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 descr="http://192.168.0.93/api/DocumentObject/GetImageAsync?ImageId=40183881"/>
                    <pic:cNvPicPr>
                      <a:picLocks noChangeAspect="1" noChangeArrowheads="1"/>
                    </pic:cNvPicPr>
                  </pic:nvPicPr>
                  <pic:blipFill>
                    <a:blip r:embed="rId5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AE8E5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Таблица П2.1 </w:t>
      </w:r>
    </w:p>
    <w:p w14:paraId="4A3556C8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7B4F1C5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24FED561" w14:textId="77777777" w:rsidR="00975CA4" w:rsidRPr="008F2B2E" w:rsidRDefault="003373D6">
      <w:pPr>
        <w:jc w:val="center"/>
      </w:pPr>
      <w:r w:rsidRPr="008F2B2E">
        <w:rPr>
          <w:rStyle w:val="s1"/>
        </w:rPr>
        <w:t xml:space="preserve">Рекомендуемые значения эффективности улавливания фторидов и анодных газов газосборным колоколом </w:t>
      </w:r>
    </w:p>
    <w:p w14:paraId="5F4C9E5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"/>
        <w:gridCol w:w="4736"/>
        <w:gridCol w:w="1719"/>
        <w:gridCol w:w="2146"/>
      </w:tblGrid>
      <w:tr w:rsidR="00975CA4" w:rsidRPr="008F2B2E" w14:paraId="30BC6D0E" w14:textId="77777777">
        <w:tc>
          <w:tcPr>
            <w:tcW w:w="5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2461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№ п/п</w:t>
            </w:r>
          </w:p>
        </w:tc>
        <w:tc>
          <w:tcPr>
            <w:tcW w:w="247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8CBAE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Состояние электролизеров</w:t>
            </w:r>
          </w:p>
        </w:tc>
        <w:tc>
          <w:tcPr>
            <w:tcW w:w="20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AC9CC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 xml:space="preserve">Эффективность улавливания, </w:t>
            </w:r>
            <w:r w:rsidRPr="008F2B2E">
              <w:rPr>
                <w:noProof/>
              </w:rPr>
              <w:drawing>
                <wp:inline distT="0" distB="0" distL="0" distR="0" wp14:anchorId="19248B03" wp14:editId="29F5C08B">
                  <wp:extent cx="238125" cy="238125"/>
                  <wp:effectExtent l="0" t="0" r="9525" b="9525"/>
                  <wp:docPr id="624" name="Рисунок 6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" descr="http://192.168.0.93/api/DocumentObject/GetImageAsync?ImageId=401838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>, доли ед.</w:t>
            </w:r>
          </w:p>
        </w:tc>
      </w:tr>
      <w:tr w:rsidR="00975CA4" w:rsidRPr="008F2B2E" w14:paraId="222762D6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072AD" w14:textId="77777777" w:rsidR="00975CA4" w:rsidRPr="008F2B2E" w:rsidRDefault="00975CA4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C205A" w14:textId="77777777" w:rsidR="00975CA4" w:rsidRPr="008F2B2E" w:rsidRDefault="00975CA4"/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1FDCD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фторидов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28AE6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анодных газов</w:t>
            </w:r>
          </w:p>
        </w:tc>
      </w:tr>
      <w:tr w:rsidR="00975CA4" w:rsidRPr="008F2B2E" w14:paraId="3C556969" w14:textId="77777777"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777F1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</w:t>
            </w:r>
          </w:p>
          <w:p w14:paraId="25914E5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2</w:t>
            </w:r>
          </w:p>
          <w:p w14:paraId="527727C3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lastRenderedPageBreak/>
              <w:t>3</w:t>
            </w:r>
          </w:p>
          <w:p w14:paraId="403D3A9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4</w:t>
            </w:r>
          </w:p>
          <w:p w14:paraId="07FE333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5</w:t>
            </w:r>
          </w:p>
          <w:p w14:paraId="3DFE7AF9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 </w:t>
            </w:r>
          </w:p>
          <w:p w14:paraId="66C087A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6</w:t>
            </w:r>
          </w:p>
          <w:p w14:paraId="03222DA1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7</w:t>
            </w:r>
          </w:p>
          <w:p w14:paraId="513D1FED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8</w:t>
            </w:r>
          </w:p>
          <w:p w14:paraId="30FEA7E9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9</w:t>
            </w:r>
          </w:p>
          <w:p w14:paraId="347C53D6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10</w:t>
            </w:r>
          </w:p>
        </w:tc>
        <w:tc>
          <w:tcPr>
            <w:tcW w:w="2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90971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lastRenderedPageBreak/>
              <w:t>Регламентированная обработка</w:t>
            </w:r>
          </w:p>
          <w:p w14:paraId="0FDBFF95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Анодный эффект и его ликвидация</w:t>
            </w:r>
          </w:p>
          <w:p w14:paraId="05E8AE34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lastRenderedPageBreak/>
              <w:t>Выливка металла, технологические замеры</w:t>
            </w:r>
          </w:p>
          <w:p w14:paraId="4A6FC7C6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Технологическая обработка</w:t>
            </w:r>
          </w:p>
          <w:p w14:paraId="3D4FCA53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Работа с неисправным и ремонтируемым газосборником</w:t>
            </w:r>
          </w:p>
          <w:p w14:paraId="3911B25C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Утечки газа через неплотности («дымки»)</w:t>
            </w:r>
          </w:p>
          <w:p w14:paraId="76F455F3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Обвалы корки («огоньки»)</w:t>
            </w:r>
          </w:p>
          <w:p w14:paraId="16924603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Ремонт пояса подвески колокола</w:t>
            </w:r>
          </w:p>
          <w:p w14:paraId="0494A8F3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Простой системы газоотсоса</w:t>
            </w:r>
          </w:p>
          <w:p w14:paraId="56222D2C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Работа с герметичным газосборником</w:t>
            </w:r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BC1F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lastRenderedPageBreak/>
              <w:t>0,35</w:t>
            </w:r>
          </w:p>
          <w:p w14:paraId="41BDA196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0,35</w:t>
            </w:r>
          </w:p>
          <w:p w14:paraId="22ECC47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lastRenderedPageBreak/>
              <w:t>0,60</w:t>
            </w:r>
          </w:p>
          <w:p w14:paraId="703911C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0,35</w:t>
            </w:r>
          </w:p>
          <w:p w14:paraId="586C846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 </w:t>
            </w:r>
          </w:p>
          <w:p w14:paraId="5620D775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0,60</w:t>
            </w:r>
          </w:p>
          <w:p w14:paraId="44F6947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0,43</w:t>
            </w:r>
          </w:p>
          <w:p w14:paraId="42ABA2AE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0,43</w:t>
            </w:r>
          </w:p>
          <w:p w14:paraId="4D8CBF2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0,10</w:t>
            </w:r>
          </w:p>
          <w:p w14:paraId="2B8F3CF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0,00</w:t>
            </w:r>
          </w:p>
          <w:p w14:paraId="3123009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0,92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96191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lastRenderedPageBreak/>
              <w:t>0,60</w:t>
            </w:r>
          </w:p>
          <w:p w14:paraId="7C80B59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0,80</w:t>
            </w:r>
          </w:p>
          <w:p w14:paraId="70C256DC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lastRenderedPageBreak/>
              <w:t>0,85</w:t>
            </w:r>
          </w:p>
          <w:p w14:paraId="6A8B385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0,50</w:t>
            </w:r>
          </w:p>
          <w:p w14:paraId="79FE777D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 </w:t>
            </w:r>
          </w:p>
          <w:p w14:paraId="323AF49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0,60</w:t>
            </w:r>
          </w:p>
          <w:p w14:paraId="1AC61A34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0,85</w:t>
            </w:r>
          </w:p>
          <w:p w14:paraId="3CE7EC19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0,85</w:t>
            </w:r>
          </w:p>
          <w:p w14:paraId="28593F3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0,10</w:t>
            </w:r>
          </w:p>
          <w:p w14:paraId="02DA18E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0,00</w:t>
            </w:r>
          </w:p>
          <w:p w14:paraId="03FA81E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0,98</w:t>
            </w:r>
          </w:p>
        </w:tc>
      </w:tr>
    </w:tbl>
    <w:p w14:paraId="33B9B55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lastRenderedPageBreak/>
        <w:t> </w:t>
      </w:r>
    </w:p>
    <w:p w14:paraId="766F34E7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Таблица П2.2 </w:t>
      </w:r>
    </w:p>
    <w:p w14:paraId="234D81B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6F7751BA" w14:textId="77777777" w:rsidR="00975CA4" w:rsidRPr="008F2B2E" w:rsidRDefault="003373D6">
      <w:pPr>
        <w:jc w:val="center"/>
      </w:pPr>
      <w:r w:rsidRPr="008F2B2E">
        <w:rPr>
          <w:rStyle w:val="s1"/>
        </w:rPr>
        <w:t xml:space="preserve">Эффективность системы газоотсоса при различных состояниях электролизеров </w:t>
      </w:r>
    </w:p>
    <w:p w14:paraId="4F87488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"/>
        <w:gridCol w:w="6434"/>
        <w:gridCol w:w="2264"/>
      </w:tblGrid>
      <w:tr w:rsidR="00975CA4" w:rsidRPr="008F2B2E" w14:paraId="163652B9" w14:textId="77777777"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5412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№ п/п</w:t>
            </w:r>
          </w:p>
        </w:tc>
        <w:tc>
          <w:tcPr>
            <w:tcW w:w="3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02E4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Состояние электролизеров</w:t>
            </w:r>
          </w:p>
        </w:tc>
        <w:tc>
          <w:tcPr>
            <w:tcW w:w="1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D63B1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Эффективность укрытий, Эуn, доли ед.</w:t>
            </w:r>
          </w:p>
        </w:tc>
      </w:tr>
      <w:tr w:rsidR="00975CA4" w:rsidRPr="008F2B2E" w14:paraId="091285B2" w14:textId="77777777">
        <w:tc>
          <w:tcPr>
            <w:tcW w:w="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03961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</w:t>
            </w:r>
          </w:p>
          <w:p w14:paraId="3276249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2</w:t>
            </w:r>
          </w:p>
          <w:p w14:paraId="79669356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3</w:t>
            </w:r>
          </w:p>
          <w:p w14:paraId="6F2F4C51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4</w:t>
            </w:r>
          </w:p>
          <w:p w14:paraId="048FA5D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5</w:t>
            </w:r>
          </w:p>
          <w:p w14:paraId="15DA81B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6</w:t>
            </w:r>
          </w:p>
          <w:p w14:paraId="7AAF74C3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7</w:t>
            </w:r>
          </w:p>
          <w:p w14:paraId="381F65E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8</w:t>
            </w:r>
          </w:p>
          <w:p w14:paraId="2794717C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9</w:t>
            </w:r>
          </w:p>
        </w:tc>
        <w:tc>
          <w:tcPr>
            <w:tcW w:w="3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2687C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Регламентированная обработка</w:t>
            </w:r>
          </w:p>
          <w:p w14:paraId="16FF06A3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Анодный эффект и его ликвидация</w:t>
            </w:r>
          </w:p>
          <w:p w14:paraId="50AE476C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Выливка металла, технологические замеры</w:t>
            </w:r>
          </w:p>
          <w:p w14:paraId="48F6DA84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Технологическая обработка</w:t>
            </w:r>
          </w:p>
          <w:p w14:paraId="4129E374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Обслуживание анодного хозяйства</w:t>
            </w:r>
          </w:p>
          <w:p w14:paraId="7F07A963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Загрузка анодной массы</w:t>
            </w:r>
          </w:p>
          <w:p w14:paraId="63FA2968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Работа с неисправным укрытием</w:t>
            </w:r>
          </w:p>
          <w:p w14:paraId="0F137119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Простой системы газоотсоса</w:t>
            </w:r>
          </w:p>
          <w:p w14:paraId="77E67849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Работа с герметичным укрытием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18F2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</w:t>
            </w:r>
          </w:p>
          <w:p w14:paraId="53FE27D5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</w:t>
            </w:r>
          </w:p>
          <w:p w14:paraId="584AED98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0,9</w:t>
            </w:r>
          </w:p>
          <w:p w14:paraId="4D89CA8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</w:t>
            </w:r>
          </w:p>
          <w:p w14:paraId="3A2C06AC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</w:t>
            </w:r>
          </w:p>
          <w:p w14:paraId="4608B599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0,9</w:t>
            </w:r>
          </w:p>
          <w:p w14:paraId="572B828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0,85</w:t>
            </w:r>
          </w:p>
          <w:p w14:paraId="3B3A532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0,00</w:t>
            </w:r>
          </w:p>
          <w:p w14:paraId="4793B84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0,97</w:t>
            </w:r>
          </w:p>
        </w:tc>
      </w:tr>
    </w:tbl>
    <w:p w14:paraId="269FACB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56B1EB6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Расчет ведется по формуле:</w:t>
      </w:r>
    </w:p>
    <w:p w14:paraId="029FCE98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53E84ECA" wp14:editId="1223815D">
            <wp:extent cx="4219575" cy="514350"/>
            <wp:effectExtent l="0" t="0" r="9525" b="0"/>
            <wp:docPr id="625" name="Рисунок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 descr="http://192.168.0.93/api/DocumentObject/GetImageAsync?ImageId=40183883"/>
                    <pic:cNvPicPr>
                      <a:picLocks noChangeAspect="1" noChangeArrowheads="1"/>
                    </pic:cNvPicPr>
                  </pic:nvPicPr>
                  <pic:blipFill>
                    <a:blip r:embed="rId5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55557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7867C651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Таблица П2.3 </w:t>
      </w:r>
    </w:p>
    <w:p w14:paraId="40300ED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0EB6C419" w14:textId="77777777" w:rsidR="00975CA4" w:rsidRPr="008F2B2E" w:rsidRDefault="003373D6">
      <w:pPr>
        <w:jc w:val="center"/>
      </w:pPr>
      <w:r w:rsidRPr="008F2B2E">
        <w:rPr>
          <w:rStyle w:val="s1"/>
        </w:rPr>
        <w:t>Эффективность системы газоотсоса при различных состояниях электролизера с предварительно обожженными анодами</w:t>
      </w:r>
    </w:p>
    <w:p w14:paraId="148DB31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4508"/>
        <w:gridCol w:w="3982"/>
      </w:tblGrid>
      <w:tr w:rsidR="00975CA4" w:rsidRPr="008F2B2E" w14:paraId="3A495111" w14:textId="77777777">
        <w:tc>
          <w:tcPr>
            <w:tcW w:w="5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B980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№ п/п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3F9E5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Состояние электролизера</w:t>
            </w:r>
          </w:p>
        </w:tc>
        <w:tc>
          <w:tcPr>
            <w:tcW w:w="20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6864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 xml:space="preserve">Эффективность укрытий, </w:t>
            </w:r>
            <w:r w:rsidRPr="008F2B2E">
              <w:rPr>
                <w:noProof/>
              </w:rPr>
              <w:drawing>
                <wp:inline distT="0" distB="0" distL="0" distR="0" wp14:anchorId="7726886D" wp14:editId="1C4CADEB">
                  <wp:extent cx="219075" cy="238125"/>
                  <wp:effectExtent l="0" t="0" r="9525" b="9525"/>
                  <wp:docPr id="626" name="Рисунок 6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" descr="http://192.168.0.93/api/DocumentObject/GetImageAsync?ImageId=401838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>, доли ед.</w:t>
            </w:r>
          </w:p>
        </w:tc>
      </w:tr>
      <w:tr w:rsidR="00975CA4" w:rsidRPr="008F2B2E" w14:paraId="2B91D363" w14:textId="77777777">
        <w:tc>
          <w:tcPr>
            <w:tcW w:w="5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7D0C5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1.</w:t>
            </w:r>
          </w:p>
          <w:p w14:paraId="0BD0D60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2.</w:t>
            </w:r>
          </w:p>
          <w:p w14:paraId="65AEC64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3.</w:t>
            </w:r>
          </w:p>
          <w:p w14:paraId="7CFA1498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4.</w:t>
            </w:r>
          </w:p>
          <w:p w14:paraId="20F4F3E5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5.</w:t>
            </w:r>
          </w:p>
          <w:p w14:paraId="703D6896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6.</w:t>
            </w:r>
          </w:p>
          <w:p w14:paraId="7EE23ED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7.</w:t>
            </w:r>
          </w:p>
        </w:tc>
        <w:tc>
          <w:tcPr>
            <w:tcW w:w="2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2DEEE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Регламентированная обработка</w:t>
            </w:r>
          </w:p>
          <w:p w14:paraId="457F3C48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Анодный эффект и его ликвидация</w:t>
            </w:r>
          </w:p>
          <w:p w14:paraId="3D387E9B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Выливка металла и технологические замеры</w:t>
            </w:r>
          </w:p>
          <w:p w14:paraId="3B5DE217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Смена анода и технологическая обработка</w:t>
            </w:r>
          </w:p>
          <w:p w14:paraId="1BB767C5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Работа с неисправным укрытием</w:t>
            </w:r>
          </w:p>
          <w:p w14:paraId="6614BB1E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Простой системы газоотсоса</w:t>
            </w:r>
          </w:p>
          <w:p w14:paraId="445B63D6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Работа с герметичным укрытием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1DED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0,75</w:t>
            </w:r>
          </w:p>
          <w:p w14:paraId="259E8645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0,75</w:t>
            </w:r>
          </w:p>
          <w:p w14:paraId="4D91C654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0,60</w:t>
            </w:r>
          </w:p>
          <w:p w14:paraId="6C7271D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0,60</w:t>
            </w:r>
          </w:p>
          <w:p w14:paraId="7D87690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0,65</w:t>
            </w:r>
          </w:p>
          <w:p w14:paraId="4ED421E8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0,00</w:t>
            </w:r>
          </w:p>
          <w:p w14:paraId="3B259354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0,98</w:t>
            </w:r>
          </w:p>
        </w:tc>
      </w:tr>
    </w:tbl>
    <w:p w14:paraId="14673696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56A5E61E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44B8CEA3" wp14:editId="00DC1AE3">
            <wp:extent cx="4562475" cy="257175"/>
            <wp:effectExtent l="0" t="0" r="9525" b="9525"/>
            <wp:docPr id="627" name="Рисунок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 descr="http://192.168.0.93/api/DocumentObject/GetImageAsync?ImageId=40183885"/>
                    <pic:cNvPicPr>
                      <a:picLocks noChangeAspect="1" noChangeArrowheads="1"/>
                    </pic:cNvPicPr>
                  </pic:nvPicPr>
                  <pic:blipFill>
                    <a:blip r:embed="rId5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3579EDA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Кроме того, в каждом состоянии оценивается время горения газа в «огоньке». </w:t>
      </w:r>
    </w:p>
    <w:p w14:paraId="219E267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lastRenderedPageBreak/>
        <w:t> </w:t>
      </w:r>
    </w:p>
    <w:p w14:paraId="4B354E36" w14:textId="77777777" w:rsidR="00975CA4" w:rsidRPr="008F2B2E" w:rsidRDefault="003373D6">
      <w:pPr>
        <w:ind w:firstLine="400"/>
        <w:jc w:val="right"/>
      </w:pPr>
      <w:bookmarkStart w:id="7" w:name="SUB2"/>
      <w:bookmarkEnd w:id="7"/>
      <w:r w:rsidRPr="008F2B2E">
        <w:rPr>
          <w:rStyle w:val="s0"/>
        </w:rPr>
        <w:t>Приложение 2</w:t>
      </w:r>
    </w:p>
    <w:p w14:paraId="570637F2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249D1FF3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3ADF695F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27DA2EE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784692D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467BEEB0" w14:textId="77777777" w:rsidR="00975CA4" w:rsidRPr="008F2B2E" w:rsidRDefault="003373D6">
      <w:pPr>
        <w:jc w:val="center"/>
      </w:pPr>
      <w:r w:rsidRPr="008F2B2E">
        <w:rPr>
          <w:rStyle w:val="s1"/>
        </w:rPr>
        <w:t>Рекомендуемые значения эффективности улавливания</w:t>
      </w:r>
    </w:p>
    <w:p w14:paraId="1B80B2C7" w14:textId="77777777" w:rsidR="00975CA4" w:rsidRPr="008F2B2E" w:rsidRDefault="003373D6">
      <w:pPr>
        <w:jc w:val="center"/>
      </w:pPr>
      <w:r w:rsidRPr="008F2B2E">
        <w:rPr>
          <w:rStyle w:val="s1"/>
        </w:rPr>
        <w:t>фторидов укрытием</w:t>
      </w:r>
    </w:p>
    <w:p w14:paraId="335731C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2"/>
        <w:gridCol w:w="2433"/>
        <w:gridCol w:w="2433"/>
        <w:gridCol w:w="2103"/>
      </w:tblGrid>
      <w:tr w:rsidR="00975CA4" w:rsidRPr="008F2B2E" w14:paraId="0BD6E8DC" w14:textId="77777777">
        <w:tc>
          <w:tcPr>
            <w:tcW w:w="13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E06BF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Состояние электролизеров</w:t>
            </w:r>
          </w:p>
        </w:tc>
        <w:tc>
          <w:tcPr>
            <w:tcW w:w="1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5AA9A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Электролизеры с самообжигающимися анодами с верхним токоподводом</w:t>
            </w:r>
          </w:p>
        </w:tc>
        <w:tc>
          <w:tcPr>
            <w:tcW w:w="1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E87EC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Электролизеры с самообжигающимися анодами с боковым токоподводом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1487F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Электролизеры с предварительно обожженными анодами</w:t>
            </w:r>
          </w:p>
        </w:tc>
      </w:tr>
      <w:tr w:rsidR="00975CA4" w:rsidRPr="008F2B2E" w14:paraId="002044CF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006A7" w14:textId="77777777" w:rsidR="00975CA4" w:rsidRPr="008F2B2E" w:rsidRDefault="00975CA4"/>
        </w:tc>
        <w:tc>
          <w:tcPr>
            <w:tcW w:w="1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C207D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Эффективность улавливания, доли ед.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743DC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Эффективность системы газоотсоса, доли ед.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330B5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Эффективность укрытия, доли ед.</w:t>
            </w:r>
          </w:p>
        </w:tc>
      </w:tr>
      <w:tr w:rsidR="00975CA4" w:rsidRPr="008F2B2E" w14:paraId="39AA4154" w14:textId="77777777">
        <w:tc>
          <w:tcPr>
            <w:tcW w:w="13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C5D63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Регламентированная обработка</w:t>
            </w:r>
          </w:p>
          <w:p w14:paraId="1C9794E8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Анодный эффект и его ликвидация</w:t>
            </w:r>
          </w:p>
          <w:p w14:paraId="7E384665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Выливка металла, технологические замеры</w:t>
            </w:r>
          </w:p>
          <w:p w14:paraId="4FF180C9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Работа с неисправным и ремонтируемым газосборником (укрытием)</w:t>
            </w:r>
          </w:p>
          <w:p w14:paraId="7EE66EAA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Утечки газа через неплотности («дымки»)</w:t>
            </w:r>
          </w:p>
          <w:p w14:paraId="6930732E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Обвалы корки («огоньки»)</w:t>
            </w:r>
          </w:p>
          <w:p w14:paraId="02BF9CA2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Ремонт пояса подвески колокола</w:t>
            </w:r>
          </w:p>
          <w:p w14:paraId="0BE89C11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Простой системы газоотсоса</w:t>
            </w:r>
          </w:p>
          <w:p w14:paraId="75B7E7E8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Работа с герметичным газосборником (укрытием)</w:t>
            </w:r>
          </w:p>
          <w:p w14:paraId="2B4894CD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Обслуживание анодного хозяйства</w:t>
            </w:r>
          </w:p>
          <w:p w14:paraId="1A814BD3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Загрузка анодной массы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69ED6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0,35</w:t>
            </w:r>
          </w:p>
          <w:p w14:paraId="494878FE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7C568ED9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0,35</w:t>
            </w:r>
          </w:p>
          <w:p w14:paraId="1FB30E39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3335700F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0,60</w:t>
            </w:r>
          </w:p>
          <w:p w14:paraId="2418B0A4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623D381A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0,60</w:t>
            </w:r>
          </w:p>
          <w:p w14:paraId="619E23F2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0AD5E757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4B18A1B6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0,43</w:t>
            </w:r>
          </w:p>
          <w:p w14:paraId="0B00AA4C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3391DDA8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0,43</w:t>
            </w:r>
          </w:p>
          <w:p w14:paraId="7DF14AC6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0,10</w:t>
            </w:r>
          </w:p>
          <w:p w14:paraId="2CCE787B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0,00</w:t>
            </w:r>
          </w:p>
          <w:p w14:paraId="07F0C58D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3AD774E9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0,92</w:t>
            </w:r>
          </w:p>
          <w:p w14:paraId="76ACDB71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606B8538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2A943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0,8</w:t>
            </w:r>
          </w:p>
          <w:p w14:paraId="6D8422BD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01359DBB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0,8</w:t>
            </w:r>
          </w:p>
          <w:p w14:paraId="00F0C629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2FEEC15A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0,9</w:t>
            </w:r>
          </w:p>
          <w:p w14:paraId="757C7058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41EEDEEF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03EB5BE8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0,85</w:t>
            </w:r>
          </w:p>
          <w:p w14:paraId="77318807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423C6FF3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239F9D6A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3D66A0B5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0,00</w:t>
            </w:r>
          </w:p>
          <w:p w14:paraId="2530183F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411EF038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0,97</w:t>
            </w:r>
          </w:p>
          <w:p w14:paraId="5AF26B2F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2106D7EC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1E963727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0,8</w:t>
            </w:r>
          </w:p>
          <w:p w14:paraId="03CE9269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26D38550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0,9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E0643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0,75</w:t>
            </w:r>
          </w:p>
          <w:p w14:paraId="7E32F4A7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03E0B357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0,75</w:t>
            </w:r>
          </w:p>
          <w:p w14:paraId="5E4CD011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43D7169C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0,60</w:t>
            </w:r>
          </w:p>
          <w:p w14:paraId="2D8B30DF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4FDE9874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0,65</w:t>
            </w:r>
          </w:p>
          <w:p w14:paraId="298B71E2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659CB979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48845702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180AD1D4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0,00</w:t>
            </w:r>
          </w:p>
          <w:p w14:paraId="72206D48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610D56FE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0,98</w:t>
            </w:r>
          </w:p>
          <w:p w14:paraId="57CF4795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45F9FBE4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  <w:p w14:paraId="22412EB9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 </w:t>
            </w:r>
          </w:p>
        </w:tc>
      </w:tr>
    </w:tbl>
    <w:p w14:paraId="5399105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3215288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Для цехов, оборудованных электролизерами с самообжигающимися анодами с верхним токоподводом, при внедрении систем автоматизированного питания глиноземом исключается операция «Регламентированная обработка» (позиция 1). </w:t>
      </w:r>
    </w:p>
    <w:p w14:paraId="70C1C3F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54871E7D" w14:textId="77777777" w:rsidR="00975CA4" w:rsidRPr="008F2B2E" w:rsidRDefault="003373D6">
      <w:pPr>
        <w:ind w:firstLine="400"/>
        <w:jc w:val="right"/>
      </w:pPr>
      <w:bookmarkStart w:id="8" w:name="SUB3"/>
      <w:bookmarkEnd w:id="8"/>
      <w:r w:rsidRPr="008F2B2E">
        <w:rPr>
          <w:rStyle w:val="s0"/>
        </w:rPr>
        <w:t>Приложение 3</w:t>
      </w:r>
    </w:p>
    <w:p w14:paraId="5EA979C0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26B09A83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60244C4F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lastRenderedPageBreak/>
        <w:t>предприятий цветной металлургии</w:t>
      </w:r>
    </w:p>
    <w:p w14:paraId="6B905FC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CB7DA9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5448D533" w14:textId="77777777" w:rsidR="00975CA4" w:rsidRPr="008F2B2E" w:rsidRDefault="003373D6">
      <w:pPr>
        <w:jc w:val="center"/>
      </w:pPr>
      <w:bookmarkStart w:id="9" w:name="_Toc31516139"/>
      <w:bookmarkStart w:id="10" w:name="_Toc23931573"/>
      <w:bookmarkEnd w:id="9"/>
      <w:bookmarkEnd w:id="10"/>
      <w:r w:rsidRPr="008F2B2E">
        <w:rPr>
          <w:rStyle w:val="s1"/>
        </w:rPr>
        <w:t>Учет оседания пыли и ее составляющих на конструкциях</w:t>
      </w:r>
    </w:p>
    <w:p w14:paraId="0927EE48" w14:textId="77777777" w:rsidR="00975CA4" w:rsidRPr="008F2B2E" w:rsidRDefault="003373D6">
      <w:pPr>
        <w:jc w:val="center"/>
      </w:pPr>
      <w:r w:rsidRPr="008F2B2E">
        <w:rPr>
          <w:rStyle w:val="s1"/>
        </w:rPr>
        <w:t xml:space="preserve">электролизного корпуса при расчете выбросов через </w:t>
      </w:r>
    </w:p>
    <w:p w14:paraId="5BECF115" w14:textId="77777777" w:rsidR="00975CA4" w:rsidRPr="008F2B2E" w:rsidRDefault="003373D6">
      <w:pPr>
        <w:jc w:val="center"/>
      </w:pPr>
      <w:r w:rsidRPr="008F2B2E">
        <w:rPr>
          <w:rStyle w:val="s1"/>
        </w:rPr>
        <w:t>аэрационные фонари</w:t>
      </w:r>
    </w:p>
    <w:p w14:paraId="2BE9A3E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3D4260C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При расчете количества пыли, выделяющейся в атмосферу корпуса электролиза (</w:t>
      </w:r>
      <w:r w:rsidRPr="008F2B2E">
        <w:rPr>
          <w:noProof/>
        </w:rPr>
        <w:drawing>
          <wp:inline distT="0" distB="0" distL="0" distR="0" wp14:anchorId="17001783" wp14:editId="7992B409">
            <wp:extent cx="257175" cy="238125"/>
            <wp:effectExtent l="0" t="0" r="9525" b="9525"/>
            <wp:docPr id="628" name="Рисунок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 descr="http://192.168.0.93/api/DocumentObject/GetImageAsync?ImageId=40183886"/>
                    <pic:cNvPicPr>
                      <a:picLocks noChangeAspect="1" noChangeArrowheads="1"/>
                    </pic:cNvPicPr>
                  </pic:nvPicPr>
                  <pic:blipFill>
                    <a:blip r:embed="rId5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), и ее составляющих (смолистых веществ - </w:t>
      </w:r>
      <w:r w:rsidRPr="008F2B2E">
        <w:rPr>
          <w:noProof/>
        </w:rPr>
        <w:drawing>
          <wp:inline distT="0" distB="0" distL="0" distR="0" wp14:anchorId="0C11B280" wp14:editId="1DF97FB1">
            <wp:extent cx="257175" cy="238125"/>
            <wp:effectExtent l="0" t="0" r="9525" b="9525"/>
            <wp:docPr id="629" name="Рисунок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 descr="http://192.168.0.93/api/DocumentObject/GetImageAsync?ImageId=40183887"/>
                    <pic:cNvPicPr>
                      <a:picLocks noChangeAspect="1" noChangeArrowheads="1"/>
                    </pic:cNvPicPr>
                  </pic:nvPicPr>
                  <pic:blipFill>
                    <a:blip r:embed="rId5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, фтора - </w:t>
      </w:r>
      <w:r w:rsidRPr="008F2B2E">
        <w:rPr>
          <w:noProof/>
        </w:rPr>
        <w:drawing>
          <wp:inline distT="0" distB="0" distL="0" distR="0" wp14:anchorId="07A45CB5" wp14:editId="47853018">
            <wp:extent cx="257175" cy="257175"/>
            <wp:effectExtent l="0" t="0" r="9525" b="9525"/>
            <wp:docPr id="630" name="Рисунок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 descr="http://192.168.0.93/api/DocumentObject/GetImageAsync?ImageId=40183888"/>
                    <pic:cNvPicPr>
                      <a:picLocks noChangeAspect="1" noChangeArrowheads="1"/>
                    </pic:cNvPicPr>
                  </pic:nvPicPr>
                  <pic:blipFill>
                    <a:blip r:embed="rId5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, бенз(а)пирена - </w:t>
      </w:r>
      <w:r w:rsidRPr="008F2B2E">
        <w:rPr>
          <w:noProof/>
        </w:rPr>
        <w:drawing>
          <wp:inline distT="0" distB="0" distL="0" distR="0" wp14:anchorId="5B92E63A" wp14:editId="2D973349">
            <wp:extent cx="257175" cy="238125"/>
            <wp:effectExtent l="0" t="0" r="9525" b="9525"/>
            <wp:docPr id="631" name="Рисунок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 descr="http://192.168.0.93/api/DocumentObject/GetImageAsync?ImageId=40183889"/>
                    <pic:cNvPicPr>
                      <a:picLocks noChangeAspect="1" noChangeArrowheads="1"/>
                    </pic:cNvPicPr>
                  </pic:nvPicPr>
                  <pic:blipFill>
                    <a:blip r:embed="rId5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) может быть учтено оседание их на конструкциях корпуса электролиза:</w:t>
      </w:r>
    </w:p>
    <w:p w14:paraId="3687E6DF" w14:textId="77777777" w:rsidR="00975CA4" w:rsidRPr="008F2B2E" w:rsidRDefault="003373D6">
      <w:pPr>
        <w:ind w:firstLine="400"/>
        <w:jc w:val="both"/>
      </w:pPr>
      <w:r w:rsidRPr="008F2B2E">
        <w:rPr>
          <w:noProof/>
        </w:rPr>
        <w:drawing>
          <wp:inline distT="0" distB="0" distL="0" distR="0" wp14:anchorId="1C9746CC" wp14:editId="7283BA53">
            <wp:extent cx="1104900" cy="238125"/>
            <wp:effectExtent l="0" t="0" r="0" b="9525"/>
            <wp:docPr id="632" name="Рисунок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 descr="http://192.168.0.93/api/DocumentObject/GetImageAsync?ImageId=40183890"/>
                    <pic:cNvPicPr>
                      <a:picLocks noChangeAspect="1" noChangeArrowheads="1"/>
                    </pic:cNvPicPr>
                  </pic:nvPicPr>
                  <pic:blipFill>
                    <a:blip r:embed="rId5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</w:t>
      </w:r>
    </w:p>
    <w:p w14:paraId="16B0C96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где: </w:t>
      </w:r>
      <w:r w:rsidRPr="008F2B2E">
        <w:rPr>
          <w:noProof/>
        </w:rPr>
        <w:drawing>
          <wp:inline distT="0" distB="0" distL="0" distR="0" wp14:anchorId="42900786" wp14:editId="2A7D85CF">
            <wp:extent cx="295275" cy="238125"/>
            <wp:effectExtent l="0" t="0" r="9525" b="9525"/>
            <wp:docPr id="633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 descr="http://192.168.0.93/api/DocumentObject/GetImageAsync?ImageId=40183891"/>
                    <pic:cNvPicPr>
                      <a:picLocks noChangeAspect="1" noChangeArrowheads="1"/>
                    </pic:cNvPicPr>
                  </pic:nvPicPr>
                  <pic:blipFill>
                    <a:blip r:embed="rId5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- количество пыли, выделяющейся в атмосферу корпуса электролиза, кг/т Al;</w:t>
      </w:r>
    </w:p>
    <w:p w14:paraId="172B972A" w14:textId="77777777" w:rsidR="00975CA4" w:rsidRPr="008F2B2E" w:rsidRDefault="003373D6">
      <w:pPr>
        <w:ind w:firstLine="400"/>
        <w:jc w:val="both"/>
      </w:pPr>
      <w:r w:rsidRPr="008F2B2E">
        <w:rPr>
          <w:noProof/>
        </w:rPr>
        <w:drawing>
          <wp:inline distT="0" distB="0" distL="0" distR="0" wp14:anchorId="2C831FC8" wp14:editId="3D66FD5E">
            <wp:extent cx="333375" cy="238125"/>
            <wp:effectExtent l="0" t="0" r="9525" b="9525"/>
            <wp:docPr id="634" name="Рисунок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 descr="http://192.168.0.93/api/DocumentObject/GetImageAsync?ImageId=40183802"/>
                    <pic:cNvPicPr>
                      <a:picLocks noChangeAspect="1" noChangeArrowheads="1"/>
                    </pic:cNvPicPr>
                  </pic:nvPicPr>
                  <pic:blipFill>
                    <a:blip r:embed="rId4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- количество пыли, осевшей на конструкциях корпуса электролиза, кг/т Al.</w:t>
      </w:r>
    </w:p>
    <w:p w14:paraId="7E52EDD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Аналогично можно определить количество составляющих пыли - </w:t>
      </w:r>
      <w:r w:rsidRPr="008F2B2E">
        <w:rPr>
          <w:noProof/>
        </w:rPr>
        <w:drawing>
          <wp:inline distT="0" distB="0" distL="0" distR="0" wp14:anchorId="3312E474" wp14:editId="76D2FFCB">
            <wp:extent cx="295275" cy="238125"/>
            <wp:effectExtent l="0" t="0" r="9525" b="9525"/>
            <wp:docPr id="635" name="Рисунок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 descr="http://192.168.0.93/api/DocumentObject/GetImageAsync?ImageId=40183892"/>
                    <pic:cNvPicPr>
                      <a:picLocks noChangeAspect="1" noChangeArrowheads="1"/>
                    </pic:cNvPicPr>
                  </pic:nvPicPr>
                  <pic:blipFill>
                    <a:blip r:embed="rId5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, </w:t>
      </w:r>
      <w:r w:rsidRPr="008F2B2E">
        <w:rPr>
          <w:noProof/>
        </w:rPr>
        <w:drawing>
          <wp:inline distT="0" distB="0" distL="0" distR="0" wp14:anchorId="17ABFDCB" wp14:editId="3C340FB7">
            <wp:extent cx="295275" cy="257175"/>
            <wp:effectExtent l="0" t="0" r="9525" b="9525"/>
            <wp:docPr id="636" name="Рисунок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 descr="http://192.168.0.93/api/DocumentObject/GetImageAsync?ImageId=40183893"/>
                    <pic:cNvPicPr>
                      <a:picLocks noChangeAspect="1" noChangeArrowheads="1"/>
                    </pic:cNvPicPr>
                  </pic:nvPicPr>
                  <pic:blipFill>
                    <a:blip r:embed="rId5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, </w:t>
      </w:r>
      <w:r w:rsidRPr="008F2B2E">
        <w:rPr>
          <w:noProof/>
        </w:rPr>
        <w:drawing>
          <wp:inline distT="0" distB="0" distL="0" distR="0" wp14:anchorId="344BB773" wp14:editId="57C973B1">
            <wp:extent cx="295275" cy="238125"/>
            <wp:effectExtent l="0" t="0" r="9525" b="9525"/>
            <wp:docPr id="637" name="Рисунок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 descr="http://192.168.0.93/api/DocumentObject/GetImageAsync?ImageId=40183894"/>
                    <pic:cNvPicPr>
                      <a:picLocks noChangeAspect="1" noChangeArrowheads="1"/>
                    </pic:cNvPicPr>
                  </pic:nvPicPr>
                  <pic:blipFill>
                    <a:blip r:embed="rId5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4E7A304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Для уточнения количества осаждающейся пыли целесообразно проводить его экспериментальное определение в конкретных условиях организации.</w:t>
      </w:r>
    </w:p>
    <w:p w14:paraId="409C285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 этой целью рекомендуется:</w:t>
      </w:r>
    </w:p>
    <w:p w14:paraId="41C4125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выбрать представительный участок электролизного корпуса, отстоящий не менее, чем на 50 м от торца корпуса и на такое же расстояние от соединительного коридора;</w:t>
      </w:r>
    </w:p>
    <w:p w14:paraId="1A00FFD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изготовить пылесборники в виде поддонов из листового алюминия шириной 0,5 м и длиной 1 м с отбортовками высотой 5 см для размещения на горизонтальных поверхностях; для размещения на вертикальных поверхностях пылесборник должен иметь такие отбортовки с трех сторон (с верхней и с двух боковых), а снизу отбортовка выполняется в виде сборного желоба;</w:t>
      </w:r>
    </w:p>
    <w:p w14:paraId="3364436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развесить пылесборники на стенах выбранного участка корпуса ориентировочно на середине высоты от напольных решеток до горловины аэрационного фонаря - не менее 5 шт. на каждой стене на расстоянии 10 м друг от друга;</w:t>
      </w:r>
    </w:p>
    <w:p w14:paraId="2879E3BD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разместить не менее 10 пылесборников горизонтально на фермах в горловине аэрационного фонаря таким образом, чтобы на каждой ферме располагалось по 2 пылесборника - каждый на расстоянии от края горловины, равном около 0,25 ширины горловины аэрационного фонаря;</w:t>
      </w:r>
    </w:p>
    <w:p w14:paraId="67229B08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расположить пылесборники горизонтально на крыше аэрационного фонаря между фрамугами и ветровыми щитами не менее, чем по 5 шт. на каждой стороне корпуса электролиза на расстоянии 10 м друг от друга; эти пылесборники необходимо располагать под навесами во избежание попадания в них атмосферных осадков.</w:t>
      </w:r>
    </w:p>
    <w:p w14:paraId="35A265C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Пылесборники размещают указанным выше образом сроком на 2-4 недели (срок тщательно регистрируется). Через две недели осуществляют контрольную проверку. Если в пылесборниках обнаруживают значимое количество пыли, их снимают, если пыли мало, оставляют еще на такой же срок. Из снятых пылесборников пыль количественно переносят в емкости, взвешивают, квартуют и отбирают представительные пробы для анализа на твердые фториды, смолистые вещества и бенз(а)пирен.</w:t>
      </w:r>
    </w:p>
    <w:p w14:paraId="3227AEB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Найденное количество определяемого компонента пересчитывают на площадь стен и строительных конструкций корпуса и учитывают при расчете выбросов по формуле:</w:t>
      </w:r>
    </w:p>
    <w:p w14:paraId="37670630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666840FD" wp14:editId="48921522">
            <wp:extent cx="1666875" cy="457200"/>
            <wp:effectExtent l="0" t="0" r="9525" b="0"/>
            <wp:docPr id="638" name="Рисунок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 descr="http://192.168.0.93/api/DocumentObject/GetImageAsync?ImageId=40183895"/>
                    <pic:cNvPicPr>
                      <a:picLocks noChangeAspect="1" noChangeArrowheads="1"/>
                    </pic:cNvPicPr>
                  </pic:nvPicPr>
                  <pic:blipFill>
                    <a:blip r:embed="rId5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</w:t>
      </w:r>
    </w:p>
    <w:p w14:paraId="0665398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где: </w:t>
      </w:r>
      <w:r w:rsidRPr="008F2B2E">
        <w:rPr>
          <w:noProof/>
        </w:rPr>
        <w:drawing>
          <wp:inline distT="0" distB="0" distL="0" distR="0" wp14:anchorId="2741906C" wp14:editId="194E3543">
            <wp:extent cx="257175" cy="238125"/>
            <wp:effectExtent l="0" t="0" r="9525" b="9525"/>
            <wp:docPr id="639" name="Рисунок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 descr="http://192.168.0.93/api/DocumentObject/GetImageAsync?ImageId=40183896"/>
                    <pic:cNvPicPr>
                      <a:picLocks noChangeAspect="1" noChangeArrowheads="1"/>
                    </pic:cNvPicPr>
                  </pic:nvPicPr>
                  <pic:blipFill>
                    <a:blip r:embed="rId5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- количество пыли, осажденной на пылесборниках за период времени t, кг;</w:t>
      </w:r>
    </w:p>
    <w:p w14:paraId="745BCA1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Sсб - площадь пылесборников, м2;</w:t>
      </w:r>
    </w:p>
    <w:p w14:paraId="00642E4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lastRenderedPageBreak/>
        <w:t>Sконстр - площадь поверхности осаждения стен и строительных конструкций электролизного корпуса, м2;</w:t>
      </w:r>
    </w:p>
    <w:p w14:paraId="1E50C299" w14:textId="77777777" w:rsidR="00975CA4" w:rsidRPr="008F2B2E" w:rsidRDefault="003373D6">
      <w:pPr>
        <w:ind w:firstLine="400"/>
        <w:jc w:val="both"/>
      </w:pPr>
      <w:r w:rsidRPr="008F2B2E">
        <w:rPr>
          <w:noProof/>
        </w:rPr>
        <w:drawing>
          <wp:inline distT="0" distB="0" distL="0" distR="0" wp14:anchorId="685DFD64" wp14:editId="78CECC0D">
            <wp:extent cx="238125" cy="238125"/>
            <wp:effectExtent l="0" t="0" r="9525" b="9525"/>
            <wp:docPr id="640" name="Рисунок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 descr="http://192.168.0.93/api/DocumentObject/GetImageAsync?ImageId=40183897"/>
                    <pic:cNvPicPr>
                      <a:picLocks noChangeAspect="1" noChangeArrowheads="1"/>
                    </pic:cNvPicPr>
                  </pic:nvPicPr>
                  <pic:blipFill>
                    <a:blip r:embed="rId5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- выпуск алюминия исследуемым корпусом электролиза за период времени t, сут.</w:t>
      </w:r>
    </w:p>
    <w:p w14:paraId="1B4628C6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6D96F6D7" w14:textId="77777777" w:rsidR="00975CA4" w:rsidRPr="008F2B2E" w:rsidRDefault="003373D6">
      <w:pPr>
        <w:ind w:firstLine="400"/>
        <w:jc w:val="right"/>
      </w:pPr>
      <w:bookmarkStart w:id="11" w:name="SUB4"/>
      <w:bookmarkEnd w:id="11"/>
      <w:r w:rsidRPr="008F2B2E">
        <w:rPr>
          <w:rStyle w:val="s0"/>
        </w:rPr>
        <w:t>Приложение 4</w:t>
      </w:r>
    </w:p>
    <w:p w14:paraId="538877D0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35693B02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21098A67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060F609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6FA6704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F4EC139" w14:textId="77777777" w:rsidR="00975CA4" w:rsidRPr="008F2B2E" w:rsidRDefault="003373D6">
      <w:pPr>
        <w:jc w:val="center"/>
      </w:pPr>
      <w:bookmarkStart w:id="12" w:name="_Toc31516106"/>
      <w:r w:rsidRPr="008F2B2E">
        <w:rPr>
          <w:rStyle w:val="s1"/>
        </w:rPr>
        <w:t>Расчет количества образующегося оксида углерода и количества кислорода, участвующего в реакции окисления углерода</w:t>
      </w:r>
      <w:bookmarkEnd w:id="12"/>
      <w:r w:rsidRPr="008F2B2E">
        <w:rPr>
          <w:rStyle w:val="s1"/>
        </w:rPr>
        <w:t xml:space="preserve"> на электролизерах с самообжигающимися анодами с верхним токоподводом</w:t>
      </w:r>
    </w:p>
    <w:p w14:paraId="2B57671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531AF72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В соответствии с уравнением (3.2.3), если за x принять объемную долю оксида углерода при сумме долей СО2 + СО = 1,</w:t>
      </w:r>
    </w:p>
    <w:p w14:paraId="4C899C64" w14:textId="77777777" w:rsidR="00975CA4" w:rsidRPr="008F2B2E" w:rsidRDefault="003373D6">
      <w:pPr>
        <w:ind w:firstLine="400"/>
        <w:jc w:val="center"/>
      </w:pPr>
      <w:r w:rsidRPr="008F2B2E">
        <w:rPr>
          <w:rStyle w:val="s0"/>
        </w:rPr>
        <w:t>1,5</w:t>
      </w:r>
      <w:r w:rsidRPr="008F2B2E">
        <w:rPr>
          <w:noProof/>
        </w:rPr>
        <w:drawing>
          <wp:inline distT="0" distB="0" distL="0" distR="0" wp14:anchorId="3077100D" wp14:editId="62AF89FA">
            <wp:extent cx="114300" cy="123825"/>
            <wp:effectExtent l="0" t="0" r="0" b="9525"/>
            <wp:docPr id="641" name="Рисунок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О2 + </w:t>
      </w:r>
      <w:r w:rsidRPr="008F2B2E">
        <w:rPr>
          <w:noProof/>
        </w:rPr>
        <w:drawing>
          <wp:inline distT="0" distB="0" distL="0" distR="0" wp14:anchorId="034D3210" wp14:editId="4386350D">
            <wp:extent cx="371475" cy="390525"/>
            <wp:effectExtent l="0" t="0" r="9525" b="9525"/>
            <wp:docPr id="642" name="Рисунок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 descr="http://192.168.0.93/api/DocumentObject/GetImageAsync?ImageId=40183898"/>
                    <pic:cNvPicPr>
                      <a:picLocks noChangeAspect="1" noChangeArrowheads="1"/>
                    </pic:cNvPicPr>
                  </pic:nvPicPr>
                  <pic:blipFill>
                    <a:blip r:embed="rId5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0EAE1822" wp14:editId="47E083C1">
            <wp:extent cx="114300" cy="123825"/>
            <wp:effectExtent l="0" t="0" r="0" b="9525"/>
            <wp:docPr id="643" name="Рисунок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С = </w:t>
      </w:r>
      <w:r w:rsidRPr="008F2B2E">
        <w:rPr>
          <w:noProof/>
        </w:rPr>
        <w:drawing>
          <wp:inline distT="0" distB="0" distL="0" distR="0" wp14:anchorId="0B2B4DD2" wp14:editId="17552870">
            <wp:extent cx="371475" cy="390525"/>
            <wp:effectExtent l="0" t="0" r="9525" b="9525"/>
            <wp:docPr id="644" name="Рисунок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 descr="http://192.168.0.93/api/DocumentObject/GetImageAsync?ImageId=40183899"/>
                    <pic:cNvPicPr>
                      <a:picLocks noChangeAspect="1" noChangeArrowheads="1"/>
                    </pic:cNvPicPr>
                  </pic:nvPicPr>
                  <pic:blipFill>
                    <a:blip r:embed="rId5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38FD1E8A" wp14:editId="61896368">
            <wp:extent cx="114300" cy="123825"/>
            <wp:effectExtent l="0" t="0" r="0" b="9525"/>
            <wp:docPr id="645" name="Рисунок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СО + </w:t>
      </w:r>
      <w:r w:rsidRPr="008F2B2E">
        <w:rPr>
          <w:noProof/>
        </w:rPr>
        <w:drawing>
          <wp:inline distT="0" distB="0" distL="0" distR="0" wp14:anchorId="6EB76D5C" wp14:editId="0DEB67CC">
            <wp:extent cx="619125" cy="390525"/>
            <wp:effectExtent l="0" t="0" r="9525" b="9525"/>
            <wp:docPr id="646" name="Рисунок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" descr="http://192.168.0.93/api/DocumentObject/GetImageAsync?ImageId=40183900"/>
                    <pic:cNvPicPr>
                      <a:picLocks noChangeAspect="1" noChangeArrowheads="1"/>
                    </pic:cNvPicPr>
                  </pic:nvPicPr>
                  <pic:blipFill>
                    <a:blip r:embed="rId5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1AF9BCE0" wp14:editId="79CFA6F4">
            <wp:extent cx="114300" cy="123825"/>
            <wp:effectExtent l="0" t="0" r="0" b="9525"/>
            <wp:docPr id="647" name="Рисунок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СО2</w:t>
      </w:r>
    </w:p>
    <w:p w14:paraId="56418BC2" w14:textId="77777777" w:rsidR="00975CA4" w:rsidRPr="008F2B2E" w:rsidRDefault="003373D6">
      <w:pPr>
        <w:ind w:firstLine="400"/>
        <w:jc w:val="center"/>
      </w:pPr>
      <w:r w:rsidRPr="008F2B2E">
        <w:rPr>
          <w:rStyle w:val="s0"/>
        </w:rPr>
        <w:t>----------------------------------------------------------------</w:t>
      </w:r>
    </w:p>
    <w:p w14:paraId="2B9B6CBE" w14:textId="77777777" w:rsidR="00975CA4" w:rsidRPr="008F2B2E" w:rsidRDefault="003373D6">
      <w:pPr>
        <w:ind w:firstLine="400"/>
        <w:jc w:val="center"/>
      </w:pPr>
      <w:r w:rsidRPr="008F2B2E">
        <w:rPr>
          <w:rStyle w:val="s0"/>
        </w:rPr>
        <w:t>1,5</w:t>
      </w:r>
      <w:r w:rsidRPr="008F2B2E">
        <w:rPr>
          <w:noProof/>
        </w:rPr>
        <w:drawing>
          <wp:inline distT="0" distB="0" distL="0" distR="0" wp14:anchorId="2E44C6B8" wp14:editId="1F883FDC">
            <wp:extent cx="114300" cy="123825"/>
            <wp:effectExtent l="0" t="0" r="0" b="9525"/>
            <wp:docPr id="648" name="Рисунок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32 кг </w:t>
      </w:r>
      <w:r w:rsidRPr="008F2B2E">
        <w:rPr>
          <w:noProof/>
        </w:rPr>
        <w:drawing>
          <wp:inline distT="0" distB="0" distL="0" distR="0" wp14:anchorId="4906AB8B" wp14:editId="1FEFDE6C">
            <wp:extent cx="409575" cy="390525"/>
            <wp:effectExtent l="0" t="0" r="9525" b="9525"/>
            <wp:docPr id="649" name="Рисунок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 descr="http://192.168.0.93/api/DocumentObject/GetImageAsync?ImageId=40183901"/>
                    <pic:cNvPicPr>
                      <a:picLocks noChangeAspect="1" noChangeArrowheads="1"/>
                    </pic:cNvPicPr>
                  </pic:nvPicPr>
                  <pic:blipFill>
                    <a:blip r:embed="rId5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 кг </w:t>
      </w:r>
      <w:r w:rsidRPr="008F2B2E">
        <w:rPr>
          <w:noProof/>
        </w:rPr>
        <w:drawing>
          <wp:inline distT="0" distB="0" distL="0" distR="0" wp14:anchorId="5034906D" wp14:editId="0B959279">
            <wp:extent cx="619125" cy="390525"/>
            <wp:effectExtent l="0" t="0" r="9525" b="9525"/>
            <wp:docPr id="650" name="Рисунок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 descr="http://192.168.0.93/api/DocumentObject/GetImageAsync?ImageId=40183902"/>
                    <pic:cNvPicPr>
                      <a:picLocks noChangeAspect="1" noChangeArrowheads="1"/>
                    </pic:cNvPicPr>
                  </pic:nvPicPr>
                  <pic:blipFill>
                    <a:blip r:embed="rId5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кг</w:t>
      </w:r>
    </w:p>
    <w:p w14:paraId="04A771A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3"/>
        <w:gridCol w:w="639"/>
        <w:gridCol w:w="3190"/>
        <w:gridCol w:w="639"/>
        <w:gridCol w:w="2870"/>
      </w:tblGrid>
      <w:tr w:rsidR="00975CA4" w:rsidRPr="008F2B2E" w14:paraId="177AAF76" w14:textId="77777777"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F7865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930 кг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A900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47ED6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0420DC84" wp14:editId="7BB85C09">
                  <wp:extent cx="581025" cy="228600"/>
                  <wp:effectExtent l="0" t="0" r="9525" b="0"/>
                  <wp:docPr id="651" name="Рисунок 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" descr="http://192.168.0.93/api/DocumentObject/GetImageAsync?ImageId=40183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>, кг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2C23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1962B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6AAFCC4A" wp14:editId="753D1902">
                  <wp:extent cx="352425" cy="238125"/>
                  <wp:effectExtent l="0" t="0" r="9525" b="9525"/>
                  <wp:docPr id="652" name="Рисунок 6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" descr="http://192.168.0.93/api/DocumentObject/GetImageAsync?ImageId=40183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>, кг</w:t>
            </w:r>
          </w:p>
        </w:tc>
      </w:tr>
    </w:tbl>
    <w:p w14:paraId="58AA126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Можно составить пропорцию:</w:t>
      </w:r>
    </w:p>
    <w:p w14:paraId="0F915077" w14:textId="77777777" w:rsidR="00975CA4" w:rsidRPr="008F2B2E" w:rsidRDefault="003373D6">
      <w:pPr>
        <w:ind w:firstLine="400"/>
        <w:jc w:val="center"/>
      </w:pPr>
      <w:r w:rsidRPr="008F2B2E">
        <w:rPr>
          <w:rStyle w:val="s0"/>
        </w:rPr>
        <w:t>1,5</w:t>
      </w:r>
      <w:r w:rsidRPr="008F2B2E">
        <w:rPr>
          <w:noProof/>
        </w:rPr>
        <w:drawing>
          <wp:inline distT="0" distB="0" distL="0" distR="0" wp14:anchorId="43F551AB" wp14:editId="354AF559">
            <wp:extent cx="114300" cy="123825"/>
            <wp:effectExtent l="0" t="0" r="0" b="9525"/>
            <wp:docPr id="653" name="Рисунок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32/930 = </w:t>
      </w:r>
      <w:r w:rsidRPr="008F2B2E">
        <w:rPr>
          <w:noProof/>
        </w:rPr>
        <w:drawing>
          <wp:inline distT="0" distB="0" distL="0" distR="0" wp14:anchorId="17B32436" wp14:editId="4E80ED07">
            <wp:extent cx="409575" cy="390525"/>
            <wp:effectExtent l="0" t="0" r="9525" b="9525"/>
            <wp:docPr id="654" name="Рисунок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 descr="http://192.168.0.93/api/DocumentObject/GetImageAsync?ImageId=40183901"/>
                    <pic:cNvPicPr>
                      <a:picLocks noChangeAspect="1" noChangeArrowheads="1"/>
                    </pic:cNvPicPr>
                  </pic:nvPicPr>
                  <pic:blipFill>
                    <a:blip r:embed="rId5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/</w:t>
      </w:r>
      <w:r w:rsidRPr="008F2B2E">
        <w:rPr>
          <w:noProof/>
        </w:rPr>
        <w:drawing>
          <wp:inline distT="0" distB="0" distL="0" distR="0" wp14:anchorId="43121556" wp14:editId="27C95E62">
            <wp:extent cx="657225" cy="228600"/>
            <wp:effectExtent l="0" t="0" r="9525" b="0"/>
            <wp:docPr id="655" name="Рисунок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 descr="http://192.168.0.93/api/DocumentObject/GetImageAsync?ImageId=40183905"/>
                    <pic:cNvPicPr>
                      <a:picLocks noChangeAspect="1" noChangeArrowheads="1"/>
                    </pic:cNvPicPr>
                  </pic:nvPicPr>
                  <pic:blipFill>
                    <a:blip r:embed="rId5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, или 48/930 = </w:t>
      </w:r>
      <w:r w:rsidRPr="008F2B2E">
        <w:rPr>
          <w:noProof/>
        </w:rPr>
        <w:drawing>
          <wp:inline distT="0" distB="0" distL="0" distR="0" wp14:anchorId="73369CC8" wp14:editId="112993EE">
            <wp:extent cx="371475" cy="390525"/>
            <wp:effectExtent l="0" t="0" r="9525" b="9525"/>
            <wp:docPr id="656" name="Рисунок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 descr="http://192.168.0.93/api/DocumentObject/GetImageAsync?ImageId=40183906"/>
                    <pic:cNvPicPr>
                      <a:picLocks noChangeAspect="1" noChangeArrowheads="1"/>
                    </pic:cNvPicPr>
                  </pic:nvPicPr>
                  <pic:blipFill>
                    <a:blip r:embed="rId5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/</w:t>
      </w:r>
      <w:r w:rsidRPr="008F2B2E">
        <w:rPr>
          <w:noProof/>
        </w:rPr>
        <w:drawing>
          <wp:inline distT="0" distB="0" distL="0" distR="0" wp14:anchorId="031CBAE6" wp14:editId="003ACE31">
            <wp:extent cx="657225" cy="228600"/>
            <wp:effectExtent l="0" t="0" r="9525" b="0"/>
            <wp:docPr id="657" name="Рисунок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 descr="http://192.168.0.93/api/DocumentObject/GetImageAsync?ImageId=40183905"/>
                    <pic:cNvPicPr>
                      <a:picLocks noChangeAspect="1" noChangeArrowheads="1"/>
                    </pic:cNvPicPr>
                  </pic:nvPicPr>
                  <pic:blipFill>
                    <a:blip r:embed="rId5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54C8A48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Откуда следует:</w:t>
      </w:r>
    </w:p>
    <w:p w14:paraId="305D54FE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6B04EFF6" wp14:editId="3776B01D">
            <wp:extent cx="2143125" cy="428625"/>
            <wp:effectExtent l="0" t="0" r="9525" b="9525"/>
            <wp:docPr id="658" name="Рисунок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 descr="http://192.168.0.93/api/DocumentObject/GetImageAsync?ImageId=40183907"/>
                    <pic:cNvPicPr>
                      <a:picLocks noChangeAspect="1" noChangeArrowheads="1"/>
                    </pic:cNvPicPr>
                  </pic:nvPicPr>
                  <pic:blipFill>
                    <a:blip r:embed="rId5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; </w:t>
      </w:r>
      <w:r w:rsidRPr="008F2B2E">
        <w:rPr>
          <w:noProof/>
        </w:rPr>
        <w:drawing>
          <wp:inline distT="0" distB="0" distL="0" distR="0" wp14:anchorId="5F4F2D03" wp14:editId="7B7EBC2E">
            <wp:extent cx="1095375" cy="428625"/>
            <wp:effectExtent l="0" t="0" r="9525" b="9525"/>
            <wp:docPr id="659" name="Рисунок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 descr="http://192.168.0.93/api/DocumentObject/GetImageAsync?ImageId=40183908"/>
                    <pic:cNvPicPr>
                      <a:picLocks noChangeAspect="1" noChangeArrowheads="1"/>
                    </pic:cNvPicPr>
                  </pic:nvPicPr>
                  <pic:blipFill>
                    <a:blip r:embed="rId5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07926EB7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В свою очередь из пропорции:</w:t>
      </w:r>
    </w:p>
    <w:p w14:paraId="17AE1F2D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1,5</w:t>
      </w:r>
      <w:r w:rsidRPr="008F2B2E">
        <w:rPr>
          <w:noProof/>
        </w:rPr>
        <w:drawing>
          <wp:inline distT="0" distB="0" distL="0" distR="0" wp14:anchorId="480626B9" wp14:editId="2F086458">
            <wp:extent cx="114300" cy="123825"/>
            <wp:effectExtent l="0" t="0" r="0" b="9525"/>
            <wp:docPr id="660" name="Рисунок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32/930 = </w:t>
      </w:r>
      <w:r w:rsidRPr="008F2B2E">
        <w:rPr>
          <w:noProof/>
        </w:rPr>
        <w:drawing>
          <wp:inline distT="0" distB="0" distL="0" distR="0" wp14:anchorId="6FFE5557" wp14:editId="0B1CCE7D">
            <wp:extent cx="619125" cy="390525"/>
            <wp:effectExtent l="0" t="0" r="9525" b="9525"/>
            <wp:docPr id="661" name="Рисунок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 descr="http://192.168.0.93/api/DocumentObject/GetImageAsync?ImageId=40183902"/>
                    <pic:cNvPicPr>
                      <a:picLocks noChangeAspect="1" noChangeArrowheads="1"/>
                    </pic:cNvPicPr>
                  </pic:nvPicPr>
                  <pic:blipFill>
                    <a:blip r:embed="rId5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/</w:t>
      </w:r>
      <w:r w:rsidRPr="008F2B2E">
        <w:rPr>
          <w:noProof/>
        </w:rPr>
        <w:drawing>
          <wp:inline distT="0" distB="0" distL="0" distR="0" wp14:anchorId="6B2A49D4" wp14:editId="505F419A">
            <wp:extent cx="352425" cy="238125"/>
            <wp:effectExtent l="0" t="0" r="9525" b="9525"/>
            <wp:docPr id="662" name="Рисунок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 descr="http://192.168.0.93/api/DocumentObject/GetImageAsync?ImageId=40183904"/>
                    <pic:cNvPicPr>
                      <a:picLocks noChangeAspect="1" noChangeArrowheads="1"/>
                    </pic:cNvPicPr>
                  </pic:nvPicPr>
                  <pic:blipFill>
                    <a:blip r:embed="rId5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или 48/930 =</w:t>
      </w:r>
      <w:r w:rsidRPr="008F2B2E">
        <w:rPr>
          <w:noProof/>
        </w:rPr>
        <w:drawing>
          <wp:inline distT="0" distB="0" distL="0" distR="0" wp14:anchorId="716486E3" wp14:editId="3897996B">
            <wp:extent cx="1495425" cy="914400"/>
            <wp:effectExtent l="0" t="0" r="9525" b="0"/>
            <wp:docPr id="663" name="Рисунок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 descr="http://192.168.0.93/api/DocumentObject/GetImageAsync?ImageId=40183909"/>
                    <pic:cNvPicPr>
                      <a:picLocks noChangeAspect="1" noChangeArrowheads="1"/>
                    </pic:cNvPicPr>
                  </pic:nvPicPr>
                  <pic:blipFill>
                    <a:blip r:embed="rId5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/</w:t>
      </w:r>
      <w:r w:rsidRPr="008F2B2E">
        <w:rPr>
          <w:noProof/>
        </w:rPr>
        <w:drawing>
          <wp:inline distT="0" distB="0" distL="0" distR="0" wp14:anchorId="2AE56787" wp14:editId="3DC16EB9">
            <wp:extent cx="352425" cy="238125"/>
            <wp:effectExtent l="0" t="0" r="9525" b="9525"/>
            <wp:docPr id="664" name="Рисунок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 descr="http://192.168.0.93/api/DocumentObject/GetImageAsync?ImageId=40183904"/>
                    <pic:cNvPicPr>
                      <a:picLocks noChangeAspect="1" noChangeArrowheads="1"/>
                    </pic:cNvPicPr>
                  </pic:nvPicPr>
                  <pic:blipFill>
                    <a:blip r:embed="rId5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EB9C6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следует: </w:t>
      </w:r>
      <w:r w:rsidRPr="008F2B2E">
        <w:rPr>
          <w:noProof/>
        </w:rPr>
        <w:drawing>
          <wp:inline distT="0" distB="0" distL="0" distR="0" wp14:anchorId="40C19064" wp14:editId="5CCD165B">
            <wp:extent cx="314325" cy="238125"/>
            <wp:effectExtent l="0" t="0" r="9525" b="9525"/>
            <wp:docPr id="665" name="Рисунок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http://192.168.0.93/api/DocumentObject/GetImageAsync?ImageId=40183674"/>
                    <pic:cNvPicPr>
                      <a:picLocks noChangeAspect="1" noChangeArrowheads="1"/>
                    </pic:cNvPicPr>
                  </pic:nvPicPr>
                  <pic:blipFill>
                    <a:blip r:embed="rId3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= 4,67</w:t>
      </w:r>
      <w:r w:rsidRPr="008F2B2E">
        <w:rPr>
          <w:noProof/>
        </w:rPr>
        <w:drawing>
          <wp:inline distT="0" distB="0" distL="0" distR="0" wp14:anchorId="42DF8C95" wp14:editId="1520FCB5">
            <wp:extent cx="114300" cy="123825"/>
            <wp:effectExtent l="0" t="0" r="0" b="9525"/>
            <wp:docPr id="666" name="Рисунок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(</w:t>
      </w:r>
      <w:r w:rsidRPr="008F2B2E">
        <w:rPr>
          <w:noProof/>
        </w:rPr>
        <w:drawing>
          <wp:inline distT="0" distB="0" distL="0" distR="0" wp14:anchorId="2D8B77A8" wp14:editId="5A7A41F2">
            <wp:extent cx="600075" cy="238125"/>
            <wp:effectExtent l="0" t="0" r="9525" b="9525"/>
            <wp:docPr id="667" name="Рисунок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 descr="http://192.168.0.93/api/DocumentObject/GetImageAsync?ImageId=40183910"/>
                    <pic:cNvPicPr>
                      <a:picLocks noChangeAspect="1" noChangeArrowheads="1"/>
                    </pic:cNvPicPr>
                  </pic:nvPicPr>
                  <pic:blipFill>
                    <a:blip r:embed="rId5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- 0,375</w:t>
      </w:r>
      <w:r w:rsidRPr="008F2B2E">
        <w:rPr>
          <w:noProof/>
        </w:rPr>
        <w:drawing>
          <wp:inline distT="0" distB="0" distL="0" distR="0" wp14:anchorId="1F40B98E" wp14:editId="111B51DC">
            <wp:extent cx="114300" cy="123825"/>
            <wp:effectExtent l="0" t="0" r="0" b="9525"/>
            <wp:docPr id="668" name="Рисунок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Ро). </w:t>
      </w:r>
    </w:p>
    <w:p w14:paraId="1A598BC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При </w:t>
      </w:r>
      <w:r w:rsidRPr="008F2B2E">
        <w:rPr>
          <w:noProof/>
        </w:rPr>
        <w:drawing>
          <wp:inline distT="0" distB="0" distL="0" distR="0" wp14:anchorId="60200D28" wp14:editId="48A5A620">
            <wp:extent cx="228600" cy="228600"/>
            <wp:effectExtent l="0" t="0" r="0" b="0"/>
            <wp:docPr id="669" name="Рисунок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 descr="http://192.168.0.93/api/DocumentObject/GetImageAsync?ImageId=40183911"/>
                    <pic:cNvPicPr>
                      <a:picLocks noChangeAspect="1" noChangeArrowheads="1"/>
                    </pic:cNvPicPr>
                  </pic:nvPicPr>
                  <pic:blipFill>
                    <a:blip r:embed="rId5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 = 0,84: </w:t>
      </w:r>
      <w:r w:rsidRPr="008F2B2E">
        <w:rPr>
          <w:noProof/>
        </w:rPr>
        <w:drawing>
          <wp:inline distT="0" distB="0" distL="0" distR="0" wp14:anchorId="15E2F75D" wp14:editId="3F38672E">
            <wp:extent cx="314325" cy="238125"/>
            <wp:effectExtent l="0" t="0" r="9525" b="9525"/>
            <wp:docPr id="670" name="Рисунок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 descr="http://192.168.0.93/api/DocumentObject/GetImageAsync?ImageId=40183674"/>
                    <pic:cNvPicPr>
                      <a:picLocks noChangeAspect="1" noChangeArrowheads="1"/>
                    </pic:cNvPicPr>
                  </pic:nvPicPr>
                  <pic:blipFill>
                    <a:blip r:embed="rId3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= </w:t>
      </w:r>
      <w:r w:rsidRPr="008F2B2E">
        <w:rPr>
          <w:noProof/>
        </w:rPr>
        <w:drawing>
          <wp:inline distT="0" distB="0" distL="0" distR="0" wp14:anchorId="71DB129F" wp14:editId="7C663F77">
            <wp:extent cx="609600" cy="209550"/>
            <wp:effectExtent l="0" t="0" r="0" b="0"/>
            <wp:docPr id="671" name="Рисунок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 descr="http://192.168.0.93/api/DocumentObject/GetImageAsync?ImageId=40183912"/>
                    <pic:cNvPicPr>
                      <a:picLocks noChangeAspect="1" noChangeArrowheads="1"/>
                    </pic:cNvPicPr>
                  </pic:nvPicPr>
                  <pic:blipFill>
                    <a:blip r:embed="rId5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- 1,75</w:t>
      </w:r>
      <w:r w:rsidRPr="008F2B2E">
        <w:rPr>
          <w:noProof/>
        </w:rPr>
        <w:drawing>
          <wp:inline distT="0" distB="0" distL="0" distR="0" wp14:anchorId="799DB309" wp14:editId="31EA5562">
            <wp:extent cx="114300" cy="123825"/>
            <wp:effectExtent l="0" t="0" r="0" b="9525"/>
            <wp:docPr id="672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Ро. </w:t>
      </w:r>
    </w:p>
    <w:p w14:paraId="78549A5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Аналогично: </w:t>
      </w:r>
      <w:r w:rsidRPr="008F2B2E">
        <w:rPr>
          <w:noProof/>
        </w:rPr>
        <w:drawing>
          <wp:inline distT="0" distB="0" distL="0" distR="0" wp14:anchorId="05DA66D9" wp14:editId="26A848EF">
            <wp:extent cx="333375" cy="257175"/>
            <wp:effectExtent l="0" t="0" r="9525" b="9525"/>
            <wp:docPr id="673" name="Рисунок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 descr="http://192.168.0.93/api/DocumentObject/GetImageAsync?ImageId=40183913"/>
                    <pic:cNvPicPr>
                      <a:picLocks noChangeAspect="1" noChangeArrowheads="1"/>
                    </pic:cNvPicPr>
                  </pic:nvPicPr>
                  <pic:blipFill>
                    <a:blip r:embed="rId5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= 2,75</w:t>
      </w:r>
      <w:r w:rsidRPr="008F2B2E">
        <w:rPr>
          <w:noProof/>
        </w:rPr>
        <w:drawing>
          <wp:inline distT="0" distB="0" distL="0" distR="0" wp14:anchorId="2102B1D9" wp14:editId="7F6D8E12">
            <wp:extent cx="114300" cy="123825"/>
            <wp:effectExtent l="0" t="0" r="0" b="9525"/>
            <wp:docPr id="674" name="Рисунок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(Ро - 1,33</w:t>
      </w:r>
      <w:r w:rsidRPr="008F2B2E">
        <w:rPr>
          <w:noProof/>
        </w:rPr>
        <w:drawing>
          <wp:inline distT="0" distB="0" distL="0" distR="0" wp14:anchorId="28F04A3E" wp14:editId="255CF030">
            <wp:extent cx="114300" cy="123825"/>
            <wp:effectExtent l="0" t="0" r="0" b="9525"/>
            <wp:docPr id="675" name="Рисунок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797715BC" wp14:editId="6889C541">
            <wp:extent cx="581025" cy="228600"/>
            <wp:effectExtent l="0" t="0" r="9525" b="0"/>
            <wp:docPr id="676" name="Рисунок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 descr="http://192.168.0.93/api/DocumentObject/GetImageAsync?ImageId=40183903"/>
                    <pic:cNvPicPr>
                      <a:picLocks noChangeAspect="1" noChangeArrowheads="1"/>
                    </pic:cNvPicPr>
                  </pic:nvPicPr>
                  <pic:blipFill>
                    <a:blip r:embed="rId5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).</w:t>
      </w:r>
    </w:p>
    <w:p w14:paraId="60B1491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Соответственно, объем первичного образующегося оксида углерода:</w:t>
      </w:r>
    </w:p>
    <w:p w14:paraId="0C4E5A77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0861477A" wp14:editId="16FFC646">
            <wp:extent cx="800100" cy="390525"/>
            <wp:effectExtent l="0" t="0" r="0" b="9525"/>
            <wp:docPr id="677" name="Рисунок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" descr="http://192.168.0.93/api/DocumentObject/GetImageAsync?ImageId=40183914"/>
                    <pic:cNvPicPr>
                      <a:picLocks noChangeAspect="1" noChangeArrowheads="1"/>
                    </pic:cNvPicPr>
                  </pic:nvPicPr>
                  <pic:blipFill>
                    <a:blip r:embed="rId5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6D6632AF" wp14:editId="04B359D1">
            <wp:extent cx="114300" cy="123825"/>
            <wp:effectExtent l="0" t="0" r="0" b="9525"/>
            <wp:docPr id="678" name="Рисунок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4,67</w:t>
      </w:r>
      <w:r w:rsidRPr="008F2B2E">
        <w:rPr>
          <w:noProof/>
        </w:rPr>
        <w:drawing>
          <wp:inline distT="0" distB="0" distL="0" distR="0" wp14:anchorId="6F894C50" wp14:editId="01418B68">
            <wp:extent cx="114300" cy="123825"/>
            <wp:effectExtent l="0" t="0" r="0" b="9525"/>
            <wp:docPr id="679" name="Рисунок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(</w:t>
      </w:r>
      <w:r w:rsidRPr="008F2B2E">
        <w:rPr>
          <w:noProof/>
        </w:rPr>
        <w:drawing>
          <wp:inline distT="0" distB="0" distL="0" distR="0" wp14:anchorId="4A8DCF73" wp14:editId="3D5C513C">
            <wp:extent cx="571500" cy="228600"/>
            <wp:effectExtent l="0" t="0" r="0" b="0"/>
            <wp:docPr id="680" name="Рисунок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 descr="http://192.168.0.93/api/DocumentObject/GetImageAsync?ImageId=40183915"/>
                    <pic:cNvPicPr>
                      <a:picLocks noChangeAspect="1" noChangeArrowheads="1"/>
                    </pic:cNvPicPr>
                  </pic:nvPicPr>
                  <pic:blipFill>
                    <a:blip r:embed="rId5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- 0,375</w:t>
      </w:r>
      <w:r w:rsidRPr="008F2B2E">
        <w:rPr>
          <w:noProof/>
        </w:rPr>
        <w:drawing>
          <wp:inline distT="0" distB="0" distL="0" distR="0" wp14:anchorId="19A543AA" wp14:editId="74219491">
            <wp:extent cx="114300" cy="123825"/>
            <wp:effectExtent l="0" t="0" r="0" b="9525"/>
            <wp:docPr id="681" name="Рисунок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Ро) = 3,75</w:t>
      </w:r>
      <w:r w:rsidRPr="008F2B2E">
        <w:rPr>
          <w:noProof/>
        </w:rPr>
        <w:drawing>
          <wp:inline distT="0" distB="0" distL="0" distR="0" wp14:anchorId="474D6747" wp14:editId="7F7FD825">
            <wp:extent cx="114300" cy="123825"/>
            <wp:effectExtent l="0" t="0" r="0" b="9525"/>
            <wp:docPr id="682" name="Рисунок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(</w:t>
      </w:r>
      <w:r w:rsidRPr="008F2B2E">
        <w:rPr>
          <w:noProof/>
        </w:rPr>
        <w:drawing>
          <wp:inline distT="0" distB="0" distL="0" distR="0" wp14:anchorId="6693FCF9" wp14:editId="565CCE46">
            <wp:extent cx="590550" cy="238125"/>
            <wp:effectExtent l="0" t="0" r="0" b="9525"/>
            <wp:docPr id="683" name="Рисунок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 descr="http://192.168.0.93/api/DocumentObject/GetImageAsync?ImageId=40183916"/>
                    <pic:cNvPicPr>
                      <a:picLocks noChangeAspect="1" noChangeArrowheads="1"/>
                    </pic:cNvPicPr>
                  </pic:nvPicPr>
                  <pic:blipFill>
                    <a:blip r:embed="rId5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- 0,375</w:t>
      </w:r>
      <w:r w:rsidRPr="008F2B2E">
        <w:rPr>
          <w:noProof/>
        </w:rPr>
        <w:drawing>
          <wp:inline distT="0" distB="0" distL="0" distR="0" wp14:anchorId="416229E6" wp14:editId="6DEE278E">
            <wp:extent cx="114300" cy="123825"/>
            <wp:effectExtent l="0" t="0" r="0" b="9525"/>
            <wp:docPr id="684" name="Рисунок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Ро), нм</w:t>
      </w:r>
      <w:r w:rsidRPr="008F2B2E">
        <w:rPr>
          <w:rStyle w:val="s0"/>
          <w:vertAlign w:val="superscript"/>
        </w:rPr>
        <w:t>3</w:t>
      </w:r>
      <w:r w:rsidRPr="008F2B2E">
        <w:rPr>
          <w:rStyle w:val="s0"/>
        </w:rPr>
        <w:t>/т Al.</w:t>
      </w:r>
    </w:p>
    <w:p w14:paraId="34F14FE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Масса кислорода воздуха, взаимодействующая с образованием оксида углерода:</w:t>
      </w:r>
    </w:p>
    <w:p w14:paraId="28937ED4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64706BF8" wp14:editId="47EAECD3">
            <wp:extent cx="1933575" cy="238125"/>
            <wp:effectExtent l="0" t="0" r="9525" b="9525"/>
            <wp:docPr id="685" name="Рисунок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 descr="http://192.168.0.93/api/DocumentObject/GetImageAsync?ImageId=40183917"/>
                    <pic:cNvPicPr>
                      <a:picLocks noChangeAspect="1" noChangeArrowheads="1"/>
                    </pic:cNvPicPr>
                  </pic:nvPicPr>
                  <pic:blipFill>
                    <a:blip r:embed="rId5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3D75550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Суммарное количество кислорода, реагирующего с углеродом в подколокольном пространстве, составит:</w:t>
      </w:r>
    </w:p>
    <w:p w14:paraId="594C7284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lastRenderedPageBreak/>
        <w:drawing>
          <wp:inline distT="0" distB="0" distL="0" distR="0" wp14:anchorId="1A8C2B6D" wp14:editId="0E6AC719">
            <wp:extent cx="2295525" cy="238125"/>
            <wp:effectExtent l="0" t="0" r="9525" b="9525"/>
            <wp:docPr id="686" name="Рисунок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 descr="http://192.168.0.93/api/DocumentObject/GetImageAsync?ImageId=40183918"/>
                    <pic:cNvPicPr>
                      <a:picLocks noChangeAspect="1" noChangeArrowheads="1"/>
                    </pic:cNvPicPr>
                  </pic:nvPicPr>
                  <pic:blipFill>
                    <a:blip r:embed="rId5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кг/т Al.</w:t>
      </w:r>
    </w:p>
    <w:p w14:paraId="64D224E4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Объем первично образующегося диоксида углерода:</w:t>
      </w:r>
    </w:p>
    <w:p w14:paraId="6CDE3117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3164BD09" wp14:editId="00B4C988">
            <wp:extent cx="800100" cy="390525"/>
            <wp:effectExtent l="0" t="0" r="0" b="9525"/>
            <wp:docPr id="687" name="Рисунок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 descr="http://192.168.0.93/api/DocumentObject/GetImageAsync?ImageId=40183919"/>
                    <pic:cNvPicPr>
                      <a:picLocks noChangeAspect="1" noChangeArrowheads="1"/>
                    </pic:cNvPicPr>
                  </pic:nvPicPr>
                  <pic:blipFill>
                    <a:blip r:embed="rId5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32A40FEB" wp14:editId="5B0375F9">
            <wp:extent cx="114300" cy="123825"/>
            <wp:effectExtent l="0" t="0" r="0" b="9525"/>
            <wp:docPr id="688" name="Рисунок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2,75</w:t>
      </w:r>
      <w:r w:rsidRPr="008F2B2E">
        <w:rPr>
          <w:noProof/>
        </w:rPr>
        <w:drawing>
          <wp:inline distT="0" distB="0" distL="0" distR="0" wp14:anchorId="2ED1C15D" wp14:editId="3FF3DE28">
            <wp:extent cx="114300" cy="123825"/>
            <wp:effectExtent l="0" t="0" r="0" b="9525"/>
            <wp:docPr id="689" name="Рисунок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( Ро -1,33</w:t>
      </w:r>
      <w:r w:rsidRPr="008F2B2E">
        <w:rPr>
          <w:noProof/>
        </w:rPr>
        <w:drawing>
          <wp:inline distT="0" distB="0" distL="0" distR="0" wp14:anchorId="099E886A" wp14:editId="21E402DB">
            <wp:extent cx="114300" cy="123825"/>
            <wp:effectExtent l="0" t="0" r="0" b="9525"/>
            <wp:docPr id="690" name="Рисунок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434E55D0" wp14:editId="2F3EE6A1">
            <wp:extent cx="600075" cy="238125"/>
            <wp:effectExtent l="0" t="0" r="9525" b="9525"/>
            <wp:docPr id="691" name="Рисунок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1" descr="http://192.168.0.93/api/DocumentObject/GetImageAsync?ImageId=40183910"/>
                    <pic:cNvPicPr>
                      <a:picLocks noChangeAspect="1" noChangeArrowheads="1"/>
                    </pic:cNvPicPr>
                  </pic:nvPicPr>
                  <pic:blipFill>
                    <a:blip r:embed="rId5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) = 1,4</w:t>
      </w:r>
      <w:r w:rsidRPr="008F2B2E">
        <w:rPr>
          <w:noProof/>
        </w:rPr>
        <w:drawing>
          <wp:inline distT="0" distB="0" distL="0" distR="0" wp14:anchorId="1B226EB4" wp14:editId="12FDBC6C">
            <wp:extent cx="114300" cy="123825"/>
            <wp:effectExtent l="0" t="0" r="0" b="9525"/>
            <wp:docPr id="692" name="Рисунок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( Ро -1,33</w:t>
      </w:r>
      <w:r w:rsidRPr="008F2B2E">
        <w:rPr>
          <w:noProof/>
        </w:rPr>
        <w:drawing>
          <wp:inline distT="0" distB="0" distL="0" distR="0" wp14:anchorId="2B322439" wp14:editId="3DA45FE5">
            <wp:extent cx="114300" cy="123825"/>
            <wp:effectExtent l="0" t="0" r="0" b="9525"/>
            <wp:docPr id="693" name="Рисунок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65FFAF14" wp14:editId="1CEC78C5">
            <wp:extent cx="581025" cy="228600"/>
            <wp:effectExtent l="0" t="0" r="9525" b="0"/>
            <wp:docPr id="694" name="Рисунок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 descr="http://192.168.0.93/api/DocumentObject/GetImageAsync?ImageId=40183903"/>
                    <pic:cNvPicPr>
                      <a:picLocks noChangeAspect="1" noChangeArrowheads="1"/>
                    </pic:cNvPicPr>
                  </pic:nvPicPr>
                  <pic:blipFill>
                    <a:blip r:embed="rId5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), нм</w:t>
      </w:r>
      <w:r w:rsidRPr="008F2B2E">
        <w:rPr>
          <w:rStyle w:val="s0"/>
          <w:vertAlign w:val="superscript"/>
        </w:rPr>
        <w:t>3</w:t>
      </w:r>
      <w:r w:rsidRPr="008F2B2E">
        <w:rPr>
          <w:rStyle w:val="s0"/>
        </w:rPr>
        <w:t>/т Al.</w:t>
      </w:r>
    </w:p>
    <w:p w14:paraId="230E3FA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Суммарный нормальный объем первично образующегося анодного газа:</w:t>
      </w:r>
    </w:p>
    <w:p w14:paraId="74AC027D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36E1E3A0" wp14:editId="12E64499">
            <wp:extent cx="3962400" cy="485775"/>
            <wp:effectExtent l="0" t="0" r="0" b="9525"/>
            <wp:docPr id="695" name="Рисунок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" descr="http://192.168.0.93/api/DocumentObject/GetImageAsync?ImageId=40183920"/>
                    <pic:cNvPicPr>
                      <a:picLocks noChangeAspect="1" noChangeArrowheads="1"/>
                    </pic:cNvPicPr>
                  </pic:nvPicPr>
                  <pic:blipFill>
                    <a:blip r:embed="rId5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нм</w:t>
      </w:r>
      <w:r w:rsidRPr="008F2B2E">
        <w:rPr>
          <w:rStyle w:val="s0"/>
          <w:vertAlign w:val="superscript"/>
        </w:rPr>
        <w:t>3</w:t>
      </w:r>
      <w:r w:rsidRPr="008F2B2E">
        <w:rPr>
          <w:rStyle w:val="s0"/>
        </w:rPr>
        <w:t>/т Al.</w:t>
      </w:r>
    </w:p>
    <w:p w14:paraId="05E8710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При температуре электролита 962</w:t>
      </w:r>
      <w:r w:rsidRPr="008F2B2E">
        <w:rPr>
          <w:rStyle w:val="s0"/>
          <w:vertAlign w:val="superscript"/>
        </w:rPr>
        <w:t>o</w:t>
      </w:r>
      <w:r w:rsidRPr="008F2B2E">
        <w:rPr>
          <w:rStyle w:val="s0"/>
        </w:rPr>
        <w:t>С физический объем анодного газа:</w:t>
      </w:r>
    </w:p>
    <w:p w14:paraId="414581BF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26E26266" wp14:editId="55E59B1A">
            <wp:extent cx="2066925" cy="390525"/>
            <wp:effectExtent l="0" t="0" r="9525" b="9525"/>
            <wp:docPr id="696" name="Рисунок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 descr="http://192.168.0.93/api/DocumentObject/GetImageAsync?ImageId=40183921"/>
                    <pic:cNvPicPr>
                      <a:picLocks noChangeAspect="1" noChangeArrowheads="1"/>
                    </pic:cNvPicPr>
                  </pic:nvPicPr>
                  <pic:blipFill>
                    <a:blip r:embed="rId5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228F528E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При эффективности газосборного колокола </w:t>
      </w:r>
      <w:r w:rsidRPr="008F2B2E">
        <w:rPr>
          <w:noProof/>
        </w:rPr>
        <w:drawing>
          <wp:inline distT="0" distB="0" distL="0" distR="0" wp14:anchorId="647C0930" wp14:editId="057960FD">
            <wp:extent cx="238125" cy="238125"/>
            <wp:effectExtent l="0" t="0" r="9525" b="9525"/>
            <wp:docPr id="697" name="Рисунок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 descr="http://192.168.0.93/api/DocumentObject/GetImageAsync?ImageId=40183680"/>
                    <pic:cNvPicPr>
                      <a:picLocks noChangeAspect="1" noChangeArrowheads="1"/>
                    </pic:cNvPicPr>
                  </pic:nvPicPr>
                  <pic:blipFill>
                    <a:blip r:embed="rId3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 в атмосферу корпуса электролиза выделится </w:t>
      </w:r>
      <w:r w:rsidRPr="008F2B2E">
        <w:rPr>
          <w:noProof/>
        </w:rPr>
        <w:drawing>
          <wp:inline distT="0" distB="0" distL="0" distR="0" wp14:anchorId="1C8A88A1" wp14:editId="09A83D3E">
            <wp:extent cx="838200" cy="238125"/>
            <wp:effectExtent l="0" t="0" r="0" b="9525"/>
            <wp:docPr id="698" name="Рисунок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8" descr="http://192.168.0.93/api/DocumentObject/GetImageAsync?ImageId=40183922"/>
                    <pic:cNvPicPr>
                      <a:picLocks noChangeAspect="1" noChangeArrowheads="1"/>
                    </pic:cNvPicPr>
                  </pic:nvPicPr>
                  <pic:blipFill>
                    <a:blip r:embed="rId5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м</w:t>
      </w:r>
      <w:r w:rsidRPr="008F2B2E">
        <w:rPr>
          <w:rStyle w:val="s0"/>
          <w:vertAlign w:val="superscript"/>
        </w:rPr>
        <w:t>3</w:t>
      </w:r>
      <w:r w:rsidRPr="008F2B2E">
        <w:rPr>
          <w:rStyle w:val="s0"/>
        </w:rPr>
        <w:t xml:space="preserve"> анодного газа. Освобождающийся объем заполняется воздухом, который нагревается до 500 0С. В этом случае физический объем воздуха оказывается в 2,6 раза больше, чем натуральный.</w:t>
      </w:r>
    </w:p>
    <w:p w14:paraId="6F5EE714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Нормальный объем воздуха:</w:t>
      </w:r>
    </w:p>
    <w:p w14:paraId="26D3CDC6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16422235" wp14:editId="022704F4">
            <wp:extent cx="3000375" cy="447675"/>
            <wp:effectExtent l="0" t="0" r="9525" b="9525"/>
            <wp:docPr id="699" name="Рисунок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 descr="http://192.168.0.93/api/DocumentObject/GetImageAsync?ImageId=40183923"/>
                    <pic:cNvPicPr>
                      <a:picLocks noChangeAspect="1" noChangeArrowheads="1"/>
                    </pic:cNvPicPr>
                  </pic:nvPicPr>
                  <pic:blipFill>
                    <a:blip r:embed="rId5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2689E0CD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Объем содержащегося в воздухе кислорода:</w:t>
      </w:r>
    </w:p>
    <w:p w14:paraId="1281D0F9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2DF5B2DF" wp14:editId="45DBF1A0">
            <wp:extent cx="923925" cy="238125"/>
            <wp:effectExtent l="0" t="0" r="9525" b="9525"/>
            <wp:docPr id="700" name="Рисунок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 descr="http://192.168.0.93/api/DocumentObject/GetImageAsync?ImageId=40183924"/>
                    <pic:cNvPicPr>
                      <a:picLocks noChangeAspect="1" noChangeArrowheads="1"/>
                    </pic:cNvPicPr>
                  </pic:nvPicPr>
                  <pic:blipFill>
                    <a:blip r:embed="rId5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; </w:t>
      </w:r>
      <w:r w:rsidRPr="008F2B2E">
        <w:rPr>
          <w:noProof/>
        </w:rPr>
        <w:drawing>
          <wp:inline distT="0" distB="0" distL="0" distR="0" wp14:anchorId="21D16516" wp14:editId="791FCE49">
            <wp:extent cx="1628775" cy="238125"/>
            <wp:effectExtent l="0" t="0" r="9525" b="9525"/>
            <wp:docPr id="701" name="Рисунок 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 descr="http://192.168.0.93/api/DocumentObject/GetImageAsync?ImageId=40183925"/>
                    <pic:cNvPicPr>
                      <a:picLocks noChangeAspect="1" noChangeArrowheads="1"/>
                    </pic:cNvPicPr>
                  </pic:nvPicPr>
                  <pic:blipFill>
                    <a:blip r:embed="rId5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193A924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Масса кислорода воздуха, поступающего под колокольный газосборник:</w:t>
      </w:r>
    </w:p>
    <w:p w14:paraId="770ACC57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5439C9CB" wp14:editId="47FF5394">
            <wp:extent cx="3390900" cy="419100"/>
            <wp:effectExtent l="0" t="0" r="0" b="0"/>
            <wp:docPr id="702" name="Рисунок 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2" descr="http://192.168.0.93/api/DocumentObject/GetImageAsync?ImageId=40183926"/>
                    <pic:cNvPicPr>
                      <a:picLocks noChangeAspect="1" noChangeArrowheads="1"/>
                    </pic:cNvPicPr>
                  </pic:nvPicPr>
                  <pic:blipFill>
                    <a:blip r:embed="rId5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744E0CEE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При неблагоприятных условиях горения коэффициент избытка воздуха принимается равным 1,7.</w:t>
      </w:r>
    </w:p>
    <w:p w14:paraId="7152F2E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63C9BA6" w14:textId="77777777" w:rsidR="00975CA4" w:rsidRPr="008F2B2E" w:rsidRDefault="003373D6">
      <w:pPr>
        <w:ind w:firstLine="400"/>
        <w:jc w:val="right"/>
      </w:pPr>
      <w:bookmarkStart w:id="13" w:name="SUB5"/>
      <w:bookmarkEnd w:id="13"/>
      <w:r w:rsidRPr="008F2B2E">
        <w:rPr>
          <w:rStyle w:val="s0"/>
        </w:rPr>
        <w:t>Приложение 5</w:t>
      </w:r>
    </w:p>
    <w:p w14:paraId="2E2BF72A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67B5C126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42BFC62A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522220A8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024BC05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2F1EDEB7" w14:textId="77777777" w:rsidR="00975CA4" w:rsidRPr="008F2B2E" w:rsidRDefault="003373D6">
      <w:pPr>
        <w:jc w:val="center"/>
      </w:pPr>
      <w:bookmarkStart w:id="14" w:name="_Toc21939431"/>
      <w:r w:rsidRPr="008F2B2E">
        <w:rPr>
          <w:rStyle w:val="s1"/>
        </w:rPr>
        <w:t>Расчет количества кислорода воздуха, окисляющего углерод под коркой электролита, и количества оксида углерода, образующегося над коркой</w:t>
      </w:r>
      <w:bookmarkEnd w:id="14"/>
      <w:r w:rsidRPr="008F2B2E">
        <w:rPr>
          <w:rStyle w:val="s1"/>
        </w:rPr>
        <w:t xml:space="preserve"> на электролизерах с самообжигающимися анодами с боковым токоподводом</w:t>
      </w:r>
    </w:p>
    <w:p w14:paraId="4E52D7C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5B2D51E6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Из баланса анодного материала следует, что 9,4% углерода окисляется воздухом. </w:t>
      </w:r>
    </w:p>
    <w:p w14:paraId="74ABC58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Принимается, что половина этого количества взаимодействует под коркой электролита, и, в свою очередь, половина углерода под коркой окисляется до СО. Количество кислорода, окисляющего углерод до СО под коркой, составит:</w:t>
      </w:r>
    </w:p>
    <w:p w14:paraId="7CC50E13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29361EA6" wp14:editId="1C427D88">
            <wp:extent cx="409575" cy="390525"/>
            <wp:effectExtent l="0" t="0" r="9525" b="9525"/>
            <wp:docPr id="703" name="Рисунок 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 descr="http://192.168.0.93/api/DocumentObject/GetImageAsync?ImageId=40183927"/>
                    <pic:cNvPicPr>
                      <a:picLocks noChangeAspect="1" noChangeArrowheads="1"/>
                    </pic:cNvPicPr>
                  </pic:nvPicPr>
                  <pic:blipFill>
                    <a:blip r:embed="rId5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3DD678DD" wp14:editId="67E78170">
            <wp:extent cx="114300" cy="123825"/>
            <wp:effectExtent l="0" t="0" r="0" b="9525"/>
            <wp:docPr id="704" name="Рисунок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375D86A5" wp14:editId="1A03436E">
            <wp:extent cx="238125" cy="228600"/>
            <wp:effectExtent l="0" t="0" r="9525" b="0"/>
            <wp:docPr id="705" name="Рисунок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 descr="http://192.168.0.93/api/DocumentObject/GetImageAsync?ImageId=40183928"/>
                    <pic:cNvPicPr>
                      <a:picLocks noChangeAspect="1" noChangeArrowheads="1"/>
                    </pic:cNvPicPr>
                  </pic:nvPicPr>
                  <pic:blipFill>
                    <a:blip r:embed="rId5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0A3EA47D" wp14:editId="2038F480">
            <wp:extent cx="114300" cy="123825"/>
            <wp:effectExtent l="0" t="0" r="0" b="9525"/>
            <wp:docPr id="706" name="Рисунок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4408A8F8" wp14:editId="1B46FD19">
            <wp:extent cx="200025" cy="390525"/>
            <wp:effectExtent l="0" t="0" r="9525" b="9525"/>
            <wp:docPr id="707" name="Рисунок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" descr="http://192.168.0.93/api/DocumentObject/GetImageAsync?ImageId=40183929"/>
                    <pic:cNvPicPr>
                      <a:picLocks noChangeAspect="1" noChangeArrowheads="1"/>
                    </pic:cNvPicPr>
                  </pic:nvPicPr>
                  <pic:blipFill>
                    <a:blip r:embed="rId5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= 0,0235</w:t>
      </w:r>
      <w:r w:rsidRPr="008F2B2E">
        <w:rPr>
          <w:noProof/>
        </w:rPr>
        <w:drawing>
          <wp:inline distT="0" distB="0" distL="0" distR="0" wp14:anchorId="0D687B1B" wp14:editId="7C47782C">
            <wp:extent cx="114300" cy="123825"/>
            <wp:effectExtent l="0" t="0" r="0" b="9525"/>
            <wp:docPr id="708" name="Рисунок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1,333</w:t>
      </w:r>
      <w:r w:rsidRPr="008F2B2E">
        <w:rPr>
          <w:noProof/>
        </w:rPr>
        <w:drawing>
          <wp:inline distT="0" distB="0" distL="0" distR="0" wp14:anchorId="5CDA271E" wp14:editId="381BA2E9">
            <wp:extent cx="114300" cy="123825"/>
            <wp:effectExtent l="0" t="0" r="0" b="9525"/>
            <wp:docPr id="709" name="Рисунок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17458589" wp14:editId="612097C8">
            <wp:extent cx="238125" cy="228600"/>
            <wp:effectExtent l="0" t="0" r="9525" b="0"/>
            <wp:docPr id="710" name="Рисунок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 descr="http://192.168.0.93/api/DocumentObject/GetImageAsync?ImageId=40183928"/>
                    <pic:cNvPicPr>
                      <a:picLocks noChangeAspect="1" noChangeArrowheads="1"/>
                    </pic:cNvPicPr>
                  </pic:nvPicPr>
                  <pic:blipFill>
                    <a:blip r:embed="rId5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2EB9E6DD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Количество кислорода, окисляющего углерод до СО2, составит:</w:t>
      </w:r>
    </w:p>
    <w:p w14:paraId="2CDA7EC8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3A6BCAA5" wp14:editId="5449E080">
            <wp:extent cx="409575" cy="390525"/>
            <wp:effectExtent l="0" t="0" r="9525" b="9525"/>
            <wp:docPr id="711" name="Рисунок 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 descr="http://192.168.0.93/api/DocumentObject/GetImageAsync?ImageId=40183927"/>
                    <pic:cNvPicPr>
                      <a:picLocks noChangeAspect="1" noChangeArrowheads="1"/>
                    </pic:cNvPicPr>
                  </pic:nvPicPr>
                  <pic:blipFill>
                    <a:blip r:embed="rId5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3136700F" wp14:editId="1075B5F6">
            <wp:extent cx="114300" cy="123825"/>
            <wp:effectExtent l="0" t="0" r="0" b="9525"/>
            <wp:docPr id="712" name="Рисунок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0ED24EED" wp14:editId="352A822F">
            <wp:extent cx="238125" cy="228600"/>
            <wp:effectExtent l="0" t="0" r="9525" b="0"/>
            <wp:docPr id="713" name="Рисунок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 descr="http://192.168.0.93/api/DocumentObject/GetImageAsync?ImageId=40183928"/>
                    <pic:cNvPicPr>
                      <a:picLocks noChangeAspect="1" noChangeArrowheads="1"/>
                    </pic:cNvPicPr>
                  </pic:nvPicPr>
                  <pic:blipFill>
                    <a:blip r:embed="rId5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3AD125BB" wp14:editId="04A15CEA">
            <wp:extent cx="114300" cy="123825"/>
            <wp:effectExtent l="0" t="0" r="0" b="9525"/>
            <wp:docPr id="714" name="Рисунок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3D7638A7" wp14:editId="7B68289E">
            <wp:extent cx="219075" cy="390525"/>
            <wp:effectExtent l="0" t="0" r="9525" b="9525"/>
            <wp:docPr id="715" name="Рисунок 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 descr="http://192.168.0.93/api/DocumentObject/GetImageAsync?ImageId=40183930"/>
                    <pic:cNvPicPr>
                      <a:picLocks noChangeAspect="1" noChangeArrowheads="1"/>
                    </pic:cNvPicPr>
                  </pic:nvPicPr>
                  <pic:blipFill>
                    <a:blip r:embed="rId5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= 0,0235</w:t>
      </w:r>
      <w:r w:rsidRPr="008F2B2E">
        <w:rPr>
          <w:noProof/>
        </w:rPr>
        <w:drawing>
          <wp:inline distT="0" distB="0" distL="0" distR="0" wp14:anchorId="65EB4050" wp14:editId="0D0F3447">
            <wp:extent cx="114300" cy="123825"/>
            <wp:effectExtent l="0" t="0" r="0" b="9525"/>
            <wp:docPr id="716" name="Рисунок 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6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2,667</w:t>
      </w:r>
      <w:r w:rsidRPr="008F2B2E">
        <w:rPr>
          <w:noProof/>
        </w:rPr>
        <w:drawing>
          <wp:inline distT="0" distB="0" distL="0" distR="0" wp14:anchorId="1B553AE6" wp14:editId="2FC13863">
            <wp:extent cx="114300" cy="123825"/>
            <wp:effectExtent l="0" t="0" r="0" b="9525"/>
            <wp:docPr id="717" name="Рисунок 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7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229CF599" wp14:editId="7A86BAEE">
            <wp:extent cx="238125" cy="228600"/>
            <wp:effectExtent l="0" t="0" r="9525" b="0"/>
            <wp:docPr id="718" name="Рисунок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 descr="http://192.168.0.93/api/DocumentObject/GetImageAsync?ImageId=40183928"/>
                    <pic:cNvPicPr>
                      <a:picLocks noChangeAspect="1" noChangeArrowheads="1"/>
                    </pic:cNvPicPr>
                  </pic:nvPicPr>
                  <pic:blipFill>
                    <a:blip r:embed="rId5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553E97F8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Суммарное количество кислорода, реагирующего с углеродом под коркой электролита, составит:</w:t>
      </w:r>
    </w:p>
    <w:p w14:paraId="5D58F2B6" w14:textId="77777777" w:rsidR="00975CA4" w:rsidRPr="008F2B2E" w:rsidRDefault="003373D6">
      <w:pPr>
        <w:ind w:firstLine="400"/>
        <w:jc w:val="center"/>
      </w:pPr>
      <w:r w:rsidRPr="008F2B2E">
        <w:rPr>
          <w:rStyle w:val="s0"/>
        </w:rPr>
        <w:lastRenderedPageBreak/>
        <w:t>0,0235</w:t>
      </w:r>
      <w:r w:rsidRPr="008F2B2E">
        <w:rPr>
          <w:noProof/>
        </w:rPr>
        <w:drawing>
          <wp:inline distT="0" distB="0" distL="0" distR="0" wp14:anchorId="1DBE4030" wp14:editId="26B13181">
            <wp:extent cx="114300" cy="123825"/>
            <wp:effectExtent l="0" t="0" r="0" b="9525"/>
            <wp:docPr id="719" name="Рисунок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1,333</w:t>
      </w:r>
      <w:r w:rsidRPr="008F2B2E">
        <w:rPr>
          <w:noProof/>
        </w:rPr>
        <w:drawing>
          <wp:inline distT="0" distB="0" distL="0" distR="0" wp14:anchorId="76C4E0F3" wp14:editId="79F6C83B">
            <wp:extent cx="114300" cy="123825"/>
            <wp:effectExtent l="0" t="0" r="0" b="9525"/>
            <wp:docPr id="720" name="Рисунок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0B6C6650" wp14:editId="589DCDAC">
            <wp:extent cx="238125" cy="228600"/>
            <wp:effectExtent l="0" t="0" r="9525" b="0"/>
            <wp:docPr id="721" name="Рисунок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" descr="http://192.168.0.93/api/DocumentObject/GetImageAsync?ImageId=40183928"/>
                    <pic:cNvPicPr>
                      <a:picLocks noChangeAspect="1" noChangeArrowheads="1"/>
                    </pic:cNvPicPr>
                  </pic:nvPicPr>
                  <pic:blipFill>
                    <a:blip r:embed="rId5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+ 0,0235</w:t>
      </w:r>
      <w:r w:rsidRPr="008F2B2E">
        <w:rPr>
          <w:noProof/>
        </w:rPr>
        <w:drawing>
          <wp:inline distT="0" distB="0" distL="0" distR="0" wp14:anchorId="38E82BAE" wp14:editId="3DE09724">
            <wp:extent cx="114300" cy="123825"/>
            <wp:effectExtent l="0" t="0" r="0" b="9525"/>
            <wp:docPr id="722" name="Рисунок 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2,667</w:t>
      </w:r>
      <w:r w:rsidRPr="008F2B2E">
        <w:rPr>
          <w:noProof/>
        </w:rPr>
        <w:drawing>
          <wp:inline distT="0" distB="0" distL="0" distR="0" wp14:anchorId="6C130D40" wp14:editId="31F053E6">
            <wp:extent cx="114300" cy="123825"/>
            <wp:effectExtent l="0" t="0" r="0" b="9525"/>
            <wp:docPr id="723" name="Рисунок 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</w:t>
      </w:r>
      <w:r w:rsidRPr="008F2B2E">
        <w:rPr>
          <w:noProof/>
        </w:rPr>
        <w:drawing>
          <wp:inline distT="0" distB="0" distL="0" distR="0" wp14:anchorId="6BCF7DF0" wp14:editId="121F42CC">
            <wp:extent cx="238125" cy="228600"/>
            <wp:effectExtent l="0" t="0" r="9525" b="0"/>
            <wp:docPr id="724" name="Рисунок 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4" descr="http://192.168.0.93/api/DocumentObject/GetImageAsync?ImageId=40183928"/>
                    <pic:cNvPicPr>
                      <a:picLocks noChangeAspect="1" noChangeArrowheads="1"/>
                    </pic:cNvPicPr>
                  </pic:nvPicPr>
                  <pic:blipFill>
                    <a:blip r:embed="rId5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= 0,0235</w:t>
      </w:r>
      <w:r w:rsidRPr="008F2B2E">
        <w:rPr>
          <w:noProof/>
        </w:rPr>
        <w:drawing>
          <wp:inline distT="0" distB="0" distL="0" distR="0" wp14:anchorId="54524115" wp14:editId="7297AC93">
            <wp:extent cx="114300" cy="123825"/>
            <wp:effectExtent l="0" t="0" r="0" b="9525"/>
            <wp:docPr id="725" name="Рисунок 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4</w:t>
      </w:r>
      <w:r w:rsidRPr="008F2B2E">
        <w:rPr>
          <w:noProof/>
        </w:rPr>
        <w:drawing>
          <wp:inline distT="0" distB="0" distL="0" distR="0" wp14:anchorId="3FC47D76" wp14:editId="700DEDA8">
            <wp:extent cx="114300" cy="123825"/>
            <wp:effectExtent l="0" t="0" r="0" b="9525"/>
            <wp:docPr id="726" name="Рисунок 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61634568" wp14:editId="386A9EE4">
            <wp:extent cx="238125" cy="228600"/>
            <wp:effectExtent l="0" t="0" r="9525" b="0"/>
            <wp:docPr id="727" name="Рисунок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 descr="http://192.168.0.93/api/DocumentObject/GetImageAsync?ImageId=40183928"/>
                    <pic:cNvPicPr>
                      <a:picLocks noChangeAspect="1" noChangeArrowheads="1"/>
                    </pic:cNvPicPr>
                  </pic:nvPicPr>
                  <pic:blipFill>
                    <a:blip r:embed="rId5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= 0,094</w:t>
      </w:r>
      <w:r w:rsidRPr="008F2B2E">
        <w:rPr>
          <w:noProof/>
        </w:rPr>
        <w:drawing>
          <wp:inline distT="0" distB="0" distL="0" distR="0" wp14:anchorId="6D5E712F" wp14:editId="5B29088A">
            <wp:extent cx="114300" cy="123825"/>
            <wp:effectExtent l="0" t="0" r="0" b="9525"/>
            <wp:docPr id="728" name="Рисунок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</w:t>
      </w:r>
      <w:r w:rsidRPr="008F2B2E">
        <w:rPr>
          <w:noProof/>
        </w:rPr>
        <w:drawing>
          <wp:inline distT="0" distB="0" distL="0" distR="0" wp14:anchorId="503988B3" wp14:editId="4A3E0A73">
            <wp:extent cx="238125" cy="228600"/>
            <wp:effectExtent l="0" t="0" r="9525" b="0"/>
            <wp:docPr id="729" name="Рисунок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 descr="http://192.168.0.93/api/DocumentObject/GetImageAsync?ImageId=40183928"/>
                    <pic:cNvPicPr>
                      <a:picLocks noChangeAspect="1" noChangeArrowheads="1"/>
                    </pic:cNvPicPr>
                  </pic:nvPicPr>
                  <pic:blipFill>
                    <a:blip r:embed="rId5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3864265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Всего количество кислорода, реагирующего под коркой, составляет:</w:t>
      </w:r>
    </w:p>
    <w:p w14:paraId="75203CA9" w14:textId="77777777" w:rsidR="00975CA4" w:rsidRPr="008F2B2E" w:rsidRDefault="003373D6">
      <w:pPr>
        <w:ind w:firstLine="400"/>
        <w:jc w:val="center"/>
      </w:pPr>
      <w:r w:rsidRPr="008F2B2E">
        <w:rPr>
          <w:rStyle w:val="s0"/>
        </w:rPr>
        <w:t>Ро = 930 + 0,094</w:t>
      </w:r>
      <w:r w:rsidRPr="008F2B2E">
        <w:rPr>
          <w:noProof/>
        </w:rPr>
        <w:drawing>
          <wp:inline distT="0" distB="0" distL="0" distR="0" wp14:anchorId="4923CC4C" wp14:editId="7D61565F">
            <wp:extent cx="114300" cy="123825"/>
            <wp:effectExtent l="0" t="0" r="0" b="9525"/>
            <wp:docPr id="730" name="Рисунок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1A3B87C1" wp14:editId="78D3B9B9">
            <wp:extent cx="238125" cy="228600"/>
            <wp:effectExtent l="0" t="0" r="9525" b="0"/>
            <wp:docPr id="731" name="Рисунок 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 descr="http://192.168.0.93/api/DocumentObject/GetImageAsync?ImageId=40183928"/>
                    <pic:cNvPicPr>
                      <a:picLocks noChangeAspect="1" noChangeArrowheads="1"/>
                    </pic:cNvPicPr>
                  </pic:nvPicPr>
                  <pic:blipFill>
                    <a:blip r:embed="rId5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70C403C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Количество оксида углерода, образующегося при взаимодействии кислорода воздуха с углеродом над коркой, составляет:</w:t>
      </w:r>
    </w:p>
    <w:p w14:paraId="2AD2923C" w14:textId="77777777" w:rsidR="00975CA4" w:rsidRPr="008F2B2E" w:rsidRDefault="003373D6">
      <w:pPr>
        <w:ind w:firstLine="400"/>
        <w:jc w:val="center"/>
      </w:pPr>
      <w:r w:rsidRPr="008F2B2E">
        <w:rPr>
          <w:rStyle w:val="s0"/>
        </w:rPr>
        <w:t>0,0235</w:t>
      </w:r>
      <w:r w:rsidRPr="008F2B2E">
        <w:rPr>
          <w:noProof/>
        </w:rPr>
        <w:drawing>
          <wp:inline distT="0" distB="0" distL="0" distR="0" wp14:anchorId="6D88DA67" wp14:editId="362F8659">
            <wp:extent cx="114300" cy="123825"/>
            <wp:effectExtent l="0" t="0" r="0" b="9525"/>
            <wp:docPr id="732" name="Рисунок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5841D195" wp14:editId="70122561">
            <wp:extent cx="238125" cy="228600"/>
            <wp:effectExtent l="0" t="0" r="9525" b="0"/>
            <wp:docPr id="733" name="Рисунок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 descr="http://192.168.0.93/api/DocumentObject/GetImageAsync?ImageId=40183928"/>
                    <pic:cNvPicPr>
                      <a:picLocks noChangeAspect="1" noChangeArrowheads="1"/>
                    </pic:cNvPicPr>
                  </pic:nvPicPr>
                  <pic:blipFill>
                    <a:blip r:embed="rId5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0330FBCB" wp14:editId="09385079">
            <wp:extent cx="114300" cy="123825"/>
            <wp:effectExtent l="0" t="0" r="0" b="9525"/>
            <wp:docPr id="734" name="Рисунок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5073EE80" wp14:editId="0A918C58">
            <wp:extent cx="228600" cy="390525"/>
            <wp:effectExtent l="0" t="0" r="0" b="9525"/>
            <wp:docPr id="735" name="Рисунок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 descr="http://192.168.0.93/api/DocumentObject/GetImageAsync?ImageId=40183931"/>
                    <pic:cNvPicPr>
                      <a:picLocks noChangeAspect="1" noChangeArrowheads="1"/>
                    </pic:cNvPicPr>
                  </pic:nvPicPr>
                  <pic:blipFill>
                    <a:blip r:embed="rId6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 = 0,055</w:t>
      </w:r>
      <w:r w:rsidRPr="008F2B2E">
        <w:rPr>
          <w:noProof/>
        </w:rPr>
        <w:drawing>
          <wp:inline distT="0" distB="0" distL="0" distR="0" wp14:anchorId="0CC1CD16" wp14:editId="01E5728D">
            <wp:extent cx="114300" cy="123825"/>
            <wp:effectExtent l="0" t="0" r="0" b="9525"/>
            <wp:docPr id="736" name="Рисунок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noProof/>
        </w:rPr>
        <w:drawing>
          <wp:inline distT="0" distB="0" distL="0" distR="0" wp14:anchorId="5A684F7B" wp14:editId="6EBE0DBB">
            <wp:extent cx="238125" cy="228600"/>
            <wp:effectExtent l="0" t="0" r="9525" b="0"/>
            <wp:docPr id="737" name="Рисунок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" descr="http://192.168.0.93/api/DocumentObject/GetImageAsync?ImageId=40183928"/>
                    <pic:cNvPicPr>
                      <a:picLocks noChangeAspect="1" noChangeArrowheads="1"/>
                    </pic:cNvPicPr>
                  </pic:nvPicPr>
                  <pic:blipFill>
                    <a:blip r:embed="rId5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6B40DBA4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3237063C" w14:textId="77777777" w:rsidR="00975CA4" w:rsidRPr="008F2B2E" w:rsidRDefault="003373D6">
      <w:pPr>
        <w:ind w:firstLine="400"/>
        <w:jc w:val="right"/>
      </w:pPr>
      <w:bookmarkStart w:id="15" w:name="SUB6"/>
      <w:bookmarkEnd w:id="15"/>
      <w:r w:rsidRPr="008F2B2E">
        <w:rPr>
          <w:rStyle w:val="s0"/>
        </w:rPr>
        <w:t>Приложение 6</w:t>
      </w:r>
    </w:p>
    <w:p w14:paraId="03F6F5C1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343EAB4E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633EA008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748E44C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0F2238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344A78D1" w14:textId="77777777" w:rsidR="00975CA4" w:rsidRPr="008F2B2E" w:rsidRDefault="003373D6">
      <w:pPr>
        <w:jc w:val="center"/>
      </w:pPr>
      <w:r w:rsidRPr="008F2B2E">
        <w:rPr>
          <w:rStyle w:val="s1"/>
        </w:rPr>
        <w:t>Рекомендуемые значения эффективности улавливания анодных газов газосборным колоколом</w:t>
      </w:r>
    </w:p>
    <w:p w14:paraId="2809C44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8"/>
        <w:gridCol w:w="2873"/>
      </w:tblGrid>
      <w:tr w:rsidR="00975CA4" w:rsidRPr="008F2B2E" w14:paraId="60F15FD9" w14:textId="77777777">
        <w:tc>
          <w:tcPr>
            <w:tcW w:w="3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C26F9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Состояние электролизеров</w:t>
            </w:r>
          </w:p>
        </w:tc>
        <w:tc>
          <w:tcPr>
            <w:tcW w:w="1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FDAFF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Эффективность улавливания анодных газов (</w:t>
            </w:r>
            <w:r w:rsidRPr="008F2B2E">
              <w:rPr>
                <w:noProof/>
              </w:rPr>
              <w:drawing>
                <wp:inline distT="0" distB="0" distL="0" distR="0" wp14:anchorId="0C21ACEF" wp14:editId="02F3F2D1">
                  <wp:extent cx="238125" cy="238125"/>
                  <wp:effectExtent l="0" t="0" r="9525" b="9525"/>
                  <wp:docPr id="738" name="Рисунок 7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" descr="http://192.168.0.93/api/DocumentObject/GetImageAsync?ImageId=401836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>), доли ед.</w:t>
            </w:r>
          </w:p>
        </w:tc>
      </w:tr>
      <w:tr w:rsidR="00975CA4" w:rsidRPr="008F2B2E" w14:paraId="134BF517" w14:textId="77777777">
        <w:tc>
          <w:tcPr>
            <w:tcW w:w="34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6E14C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Регламентированная обработка</w:t>
            </w:r>
          </w:p>
          <w:p w14:paraId="682DF5CD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Анодный эффект и его ликвидация</w:t>
            </w:r>
          </w:p>
          <w:p w14:paraId="463BA778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Выливка металла, технологические замеры</w:t>
            </w:r>
          </w:p>
          <w:p w14:paraId="799472F1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Технологическая обработка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A8B46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0,60</w:t>
            </w:r>
          </w:p>
          <w:p w14:paraId="628DE2DB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0,80</w:t>
            </w:r>
          </w:p>
          <w:p w14:paraId="7844D102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0,85</w:t>
            </w:r>
          </w:p>
          <w:p w14:paraId="031337AF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0,50</w:t>
            </w:r>
          </w:p>
        </w:tc>
      </w:tr>
      <w:tr w:rsidR="00975CA4" w:rsidRPr="008F2B2E" w14:paraId="341B8982" w14:textId="77777777">
        <w:tc>
          <w:tcPr>
            <w:tcW w:w="34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635E4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Работа с неисправным и ремонтируемым газосборником</w:t>
            </w:r>
          </w:p>
          <w:p w14:paraId="5D4E680F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Утечки газа через неплотности («дымки»)</w:t>
            </w:r>
          </w:p>
          <w:p w14:paraId="23FAE76F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Обвалы корки («огоньки»)</w:t>
            </w:r>
          </w:p>
          <w:p w14:paraId="6B8D5AF3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Ремонт пояса подвески колокола</w:t>
            </w:r>
          </w:p>
          <w:p w14:paraId="28E6FD03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Простой системы газоотсоса</w:t>
            </w:r>
          </w:p>
          <w:p w14:paraId="408522BF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Работа с герметичным газосборником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2DE3D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0,60</w:t>
            </w:r>
          </w:p>
          <w:p w14:paraId="7364B6BA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0,85</w:t>
            </w:r>
          </w:p>
          <w:p w14:paraId="79C30556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0,85</w:t>
            </w:r>
          </w:p>
          <w:p w14:paraId="49B0B98A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0,10</w:t>
            </w:r>
          </w:p>
          <w:p w14:paraId="1BCAC25F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0,00</w:t>
            </w:r>
          </w:p>
          <w:p w14:paraId="4C8F64D1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0,98</w:t>
            </w:r>
          </w:p>
        </w:tc>
      </w:tr>
      <w:tr w:rsidR="00975CA4" w:rsidRPr="008F2B2E" w14:paraId="01D494CB" w14:textId="77777777">
        <w:tc>
          <w:tcPr>
            <w:tcW w:w="34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70311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Итого: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D578D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63B6F2EC" wp14:editId="7C922E03">
                  <wp:extent cx="238125" cy="238125"/>
                  <wp:effectExtent l="0" t="0" r="9525" b="9525"/>
                  <wp:docPr id="739" name="Рисунок 7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" descr="http://192.168.0.93/api/DocumentObject/GetImageAsync?ImageId=40183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5CD7A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2BCB274D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При внедрении систем автоматизированного питания глиноземом исключается операция «Регламентированная обработка» (позиция 1 таблицы). </w:t>
      </w:r>
    </w:p>
    <w:p w14:paraId="2BAF6D78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04076CCA" w14:textId="77777777" w:rsidR="00975CA4" w:rsidRPr="008F2B2E" w:rsidRDefault="003373D6">
      <w:pPr>
        <w:ind w:firstLine="400"/>
        <w:jc w:val="right"/>
      </w:pPr>
      <w:bookmarkStart w:id="16" w:name="SUB7"/>
      <w:bookmarkEnd w:id="16"/>
      <w:r w:rsidRPr="008F2B2E">
        <w:rPr>
          <w:rStyle w:val="s0"/>
        </w:rPr>
        <w:t>Приложение 7</w:t>
      </w:r>
    </w:p>
    <w:p w14:paraId="2BE52CD8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11F61B6F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2987374F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43619E3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2FEF5D4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5A297DB0" w14:textId="77777777" w:rsidR="00975CA4" w:rsidRPr="008F2B2E" w:rsidRDefault="003373D6">
      <w:pPr>
        <w:jc w:val="center"/>
      </w:pPr>
      <w:r w:rsidRPr="008F2B2E">
        <w:rPr>
          <w:rStyle w:val="s1"/>
        </w:rPr>
        <w:t>Эффективность системы газоотсоса и эффективность дожигания оксида углерода в «огоньках» при различных состояниях электролизера</w:t>
      </w:r>
    </w:p>
    <w:p w14:paraId="04C7A13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5"/>
        <w:gridCol w:w="2270"/>
        <w:gridCol w:w="1316"/>
        <w:gridCol w:w="1825"/>
        <w:gridCol w:w="2011"/>
      </w:tblGrid>
      <w:tr w:rsidR="00975CA4" w:rsidRPr="008F2B2E" w14:paraId="73C2C158" w14:textId="77777777">
        <w:tc>
          <w:tcPr>
            <w:tcW w:w="1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020AD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Состояние</w:t>
            </w:r>
          </w:p>
          <w:p w14:paraId="4372966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электролизера</w:t>
            </w:r>
          </w:p>
        </w:tc>
        <w:tc>
          <w:tcPr>
            <w:tcW w:w="11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14D3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Доля продолжительности каждого состояния, доли ед., Тn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C996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 xml:space="preserve">Доля времени горения «огонька», </w:t>
            </w:r>
            <w:r w:rsidRPr="008F2B2E">
              <w:rPr>
                <w:noProof/>
              </w:rPr>
              <w:drawing>
                <wp:inline distT="0" distB="0" distL="0" distR="0" wp14:anchorId="0EFC179D" wp14:editId="78229283">
                  <wp:extent cx="228600" cy="238125"/>
                  <wp:effectExtent l="0" t="0" r="0" b="9525"/>
                  <wp:docPr id="740" name="Рисунок 7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" descr="http://192.168.0.93/api/DocumentObject/GetImageAsync?ImageId=401839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 xml:space="preserve">, доли </w:t>
            </w:r>
            <w:r w:rsidRPr="008F2B2E">
              <w:rPr>
                <w:rStyle w:val="s0"/>
              </w:rPr>
              <w:lastRenderedPageBreak/>
              <w:t>ед.</w:t>
            </w:r>
          </w:p>
        </w:tc>
        <w:tc>
          <w:tcPr>
            <w:tcW w:w="10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64E34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lastRenderedPageBreak/>
              <w:t xml:space="preserve">Эффективность системы газоотсоса , </w:t>
            </w:r>
            <w:r w:rsidRPr="008F2B2E">
              <w:rPr>
                <w:noProof/>
              </w:rPr>
              <w:drawing>
                <wp:inline distT="0" distB="0" distL="0" distR="0" wp14:anchorId="615B996F" wp14:editId="121A1C41">
                  <wp:extent cx="219075" cy="238125"/>
                  <wp:effectExtent l="0" t="0" r="9525" b="9525"/>
                  <wp:docPr id="741" name="Рисунок 7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" descr="http://192.168.0.93/api/DocumentObject/GetImageAsync?ImageId=401839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noProof/>
              </w:rPr>
              <w:drawing>
                <wp:inline distT="0" distB="0" distL="0" distR="0" wp14:anchorId="0EBAB6CB" wp14:editId="2C0340AC">
                  <wp:extent cx="114300" cy="219075"/>
                  <wp:effectExtent l="0" t="0" r="0" b="0"/>
                  <wp:docPr id="742" name="Рисунок 7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" descr="http://192.168.0.93/api/DocumentObject/GetImageAsync?ImageId=401839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>, доли ед.</w:t>
            </w:r>
          </w:p>
        </w:tc>
        <w:tc>
          <w:tcPr>
            <w:tcW w:w="9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2DA6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 xml:space="preserve">Доля неокислившегося СО, </w:t>
            </w:r>
            <w:r w:rsidRPr="008F2B2E">
              <w:rPr>
                <w:noProof/>
              </w:rPr>
              <w:drawing>
                <wp:inline distT="0" distB="0" distL="0" distR="0" wp14:anchorId="13D4BF6F" wp14:editId="63C0BA99">
                  <wp:extent cx="266700" cy="238125"/>
                  <wp:effectExtent l="0" t="0" r="0" b="9525"/>
                  <wp:docPr id="743" name="Рисунок 7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" descr="http://192.168.0.93/api/DocumentObject/GetImageAsync?ImageId=401839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>, доли ед.</w:t>
            </w:r>
          </w:p>
        </w:tc>
      </w:tr>
      <w:tr w:rsidR="00975CA4" w:rsidRPr="008F2B2E" w14:paraId="19B8EB6A" w14:textId="77777777"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031D3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lastRenderedPageBreak/>
              <w:t>Регламентированная обработка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4320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F6613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73C35F0A" wp14:editId="2921EC35">
                  <wp:extent cx="228600" cy="238125"/>
                  <wp:effectExtent l="0" t="0" r="0" b="9525"/>
                  <wp:docPr id="744" name="Рисунок 7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 descr="http://192.168.0.93/api/DocumentObject/GetImageAsync?ImageId=401839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976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0,80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B5215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0,50</w:t>
            </w:r>
          </w:p>
        </w:tc>
      </w:tr>
      <w:tr w:rsidR="00975CA4" w:rsidRPr="008F2B2E" w14:paraId="69A03AEE" w14:textId="77777777"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F7AE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Анодный эффект и его ликвидация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9B49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0D6CC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156F848C" wp14:editId="723CB9C9">
                  <wp:extent cx="228600" cy="238125"/>
                  <wp:effectExtent l="0" t="0" r="0" b="9525"/>
                  <wp:docPr id="745" name="Рисунок 7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" descr="http://192.168.0.93/api/DocumentObject/GetImageAsync?ImageId=401839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D2BD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0,80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6FDB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0,50</w:t>
            </w:r>
          </w:p>
        </w:tc>
      </w:tr>
      <w:tr w:rsidR="00975CA4" w:rsidRPr="008F2B2E" w14:paraId="16149F32" w14:textId="77777777"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1BA6A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Выливка металла и технологические замеры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95B4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0C7A1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1EB04670" wp14:editId="6B8AF83F">
                  <wp:extent cx="228600" cy="238125"/>
                  <wp:effectExtent l="0" t="0" r="0" b="9525"/>
                  <wp:docPr id="746" name="Рисунок 7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" descr="http://192.168.0.93/api/DocumentObject/GetImageAsync?ImageId=401839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754D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0,90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E7E6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1,00</w:t>
            </w:r>
          </w:p>
        </w:tc>
      </w:tr>
      <w:tr w:rsidR="00975CA4" w:rsidRPr="008F2B2E" w14:paraId="3C2E0E67" w14:textId="77777777"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C1037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Технологическая обработка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6D9A9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8ED67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4D62869E" wp14:editId="57D32D72">
                  <wp:extent cx="276225" cy="276225"/>
                  <wp:effectExtent l="0" t="0" r="9525" b="9525"/>
                  <wp:docPr id="747" name="Рисунок 7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" descr="http://192.168.0.93/api/DocumentObject/GetImageAsync?ImageId=401839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86D6C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0,80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A9C6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0,50</w:t>
            </w:r>
          </w:p>
        </w:tc>
      </w:tr>
      <w:tr w:rsidR="00975CA4" w:rsidRPr="008F2B2E" w14:paraId="7B08859E" w14:textId="77777777"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B6540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Обслуживание анодного хозяйства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82E4D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528F3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5B834448" wp14:editId="55DF5E23">
                  <wp:extent cx="276225" cy="276225"/>
                  <wp:effectExtent l="0" t="0" r="9525" b="9525"/>
                  <wp:docPr id="748" name="Рисунок 7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" descr="http://192.168.0.93/api/DocumentObject/GetImageAsync?ImageId=401839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0B81C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0,80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3EF1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1,00</w:t>
            </w:r>
          </w:p>
        </w:tc>
      </w:tr>
      <w:tr w:rsidR="00975CA4" w:rsidRPr="008F2B2E" w14:paraId="185F9EA5" w14:textId="77777777"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B020D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Загрузка анодной массы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A65B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E0CA1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752B58B3" wp14:editId="1AF6D220">
                  <wp:extent cx="276225" cy="276225"/>
                  <wp:effectExtent l="0" t="0" r="9525" b="9525"/>
                  <wp:docPr id="749" name="Рисунок 7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" descr="http://192.168.0.93/api/DocumentObject/GetImageAsync?ImageId=401839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757D3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0,90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1239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1,00</w:t>
            </w:r>
          </w:p>
        </w:tc>
      </w:tr>
      <w:tr w:rsidR="00975CA4" w:rsidRPr="008F2B2E" w14:paraId="1ED4E336" w14:textId="77777777"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5CF4C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Работа с герметичным укрытием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E68A8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1CAE6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09E7DC49" wp14:editId="1EFA9B03">
                  <wp:extent cx="276225" cy="276225"/>
                  <wp:effectExtent l="0" t="0" r="9525" b="9525"/>
                  <wp:docPr id="750" name="Рисунок 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" descr="http://192.168.0.93/api/DocumentObject/GetImageAsync?ImageId=401839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1B98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0,97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7B0C3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1,00</w:t>
            </w:r>
          </w:p>
        </w:tc>
      </w:tr>
      <w:tr w:rsidR="00975CA4" w:rsidRPr="008F2B2E" w14:paraId="2C8563FA" w14:textId="77777777"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D5533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Работа с неисправным укрытием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A636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4A3D6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0F19884D" wp14:editId="618EAD04">
                  <wp:extent cx="276225" cy="276225"/>
                  <wp:effectExtent l="0" t="0" r="9525" b="9525"/>
                  <wp:docPr id="751" name="Рисунок 7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" descr="http://192.168.0.93/api/DocumentObject/GetImageAsync?ImageId=401839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E29C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0,85</w:t>
            </w:r>
          </w:p>
          <w:p w14:paraId="0F057364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0,65(КАЗ)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86A5D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1,00</w:t>
            </w:r>
          </w:p>
        </w:tc>
      </w:tr>
      <w:tr w:rsidR="00975CA4" w:rsidRPr="008F2B2E" w14:paraId="5DC15D11" w14:textId="77777777"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940C5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Простой системы газоотсоса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67BF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E879F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39905163" wp14:editId="708F221F">
                  <wp:extent cx="276225" cy="276225"/>
                  <wp:effectExtent l="0" t="0" r="9525" b="9525"/>
                  <wp:docPr id="752" name="Рисунок 7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" descr="http://192.168.0.93/api/DocumentObject/GetImageAsync?ImageId=401839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5D73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0,00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F68B9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1,00</w:t>
            </w:r>
          </w:p>
        </w:tc>
      </w:tr>
      <w:tr w:rsidR="00975CA4" w:rsidRPr="008F2B2E" w14:paraId="34615A7B" w14:textId="77777777">
        <w:tc>
          <w:tcPr>
            <w:tcW w:w="1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C498A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Итого: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E105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1,00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5D85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 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82E89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3E1CF353" wp14:editId="77AF9EED">
                  <wp:extent cx="238125" cy="314325"/>
                  <wp:effectExtent l="0" t="0" r="9525" b="0"/>
                  <wp:docPr id="753" name="Рисунок 7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" descr="http://192.168.0.93/api/DocumentObject/GetImageAsync?ImageId=401839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DFD76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 </w:t>
            </w:r>
          </w:p>
        </w:tc>
      </w:tr>
    </w:tbl>
    <w:p w14:paraId="15D8E68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3D103AE2" w14:textId="77777777" w:rsidR="00975CA4" w:rsidRPr="008F2B2E" w:rsidRDefault="003373D6">
      <w:pPr>
        <w:ind w:firstLine="400"/>
        <w:jc w:val="right"/>
      </w:pPr>
      <w:bookmarkStart w:id="17" w:name="SUB8"/>
      <w:bookmarkEnd w:id="17"/>
      <w:r w:rsidRPr="008F2B2E">
        <w:rPr>
          <w:rStyle w:val="s0"/>
        </w:rPr>
        <w:t>Приложение 8</w:t>
      </w:r>
    </w:p>
    <w:p w14:paraId="32AFBD47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1AFD2A15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7D442092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39A2830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2A89F62B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09B599CE" w14:textId="77777777" w:rsidR="00975CA4" w:rsidRPr="008F2B2E" w:rsidRDefault="003373D6">
      <w:pPr>
        <w:jc w:val="center"/>
      </w:pPr>
      <w:r w:rsidRPr="008F2B2E">
        <w:rPr>
          <w:rStyle w:val="s1"/>
        </w:rPr>
        <w:t>Эффективность системы газоотсоса и эффективность дожигания оксида углерода в «огоньках» при различных состояниях электролизера</w:t>
      </w:r>
    </w:p>
    <w:p w14:paraId="16DA209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5"/>
        <w:gridCol w:w="2270"/>
        <w:gridCol w:w="1316"/>
        <w:gridCol w:w="1825"/>
        <w:gridCol w:w="2011"/>
      </w:tblGrid>
      <w:tr w:rsidR="00975CA4" w:rsidRPr="008F2B2E" w14:paraId="270CEC4C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04560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Состояние</w:t>
            </w:r>
          </w:p>
          <w:p w14:paraId="76124086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электролизера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24DEA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>Доля продолжительности каждого состояния, Tn, доли ед.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3DFF3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 xml:space="preserve">Доля времени горения «огонька», </w:t>
            </w:r>
            <w:r w:rsidRPr="008F2B2E">
              <w:rPr>
                <w:noProof/>
              </w:rPr>
              <w:drawing>
                <wp:inline distT="0" distB="0" distL="0" distR="0" wp14:anchorId="2770D9E4" wp14:editId="2F63D9F8">
                  <wp:extent cx="228600" cy="238125"/>
                  <wp:effectExtent l="0" t="0" r="0" b="9525"/>
                  <wp:docPr id="754" name="Рисунок 7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" descr="http://192.168.0.93/api/DocumentObject/GetImageAsync?ImageId=401839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>, доли ед.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3543A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 xml:space="preserve">Эффективность системы газоотсоса, </w:t>
            </w:r>
            <w:r w:rsidRPr="008F2B2E">
              <w:rPr>
                <w:noProof/>
              </w:rPr>
              <w:drawing>
                <wp:inline distT="0" distB="0" distL="0" distR="0" wp14:anchorId="24ADC647" wp14:editId="399C5AB3">
                  <wp:extent cx="219075" cy="238125"/>
                  <wp:effectExtent l="0" t="0" r="9525" b="9525"/>
                  <wp:docPr id="755" name="Рисунок 7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" descr="http://192.168.0.93/api/DocumentObject/GetImageAsync?ImageId=401838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>, доли ед.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324F0" w14:textId="77777777" w:rsidR="00975CA4" w:rsidRPr="008F2B2E" w:rsidRDefault="003373D6">
            <w:pPr>
              <w:ind w:firstLine="400"/>
              <w:jc w:val="center"/>
            </w:pPr>
            <w:r w:rsidRPr="008F2B2E">
              <w:rPr>
                <w:rStyle w:val="s0"/>
              </w:rPr>
              <w:t xml:space="preserve">Доля неокислившегося СО, </w:t>
            </w:r>
            <w:r w:rsidRPr="008F2B2E">
              <w:rPr>
                <w:noProof/>
              </w:rPr>
              <w:drawing>
                <wp:inline distT="0" distB="0" distL="0" distR="0" wp14:anchorId="3E5054C0" wp14:editId="2AD02DC8">
                  <wp:extent cx="266700" cy="238125"/>
                  <wp:effectExtent l="0" t="0" r="0" b="9525"/>
                  <wp:docPr id="756" name="Рисунок 7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" descr="http://192.168.0.93/api/DocumentObject/GetImageAsync?ImageId=401839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>, доли ед.</w:t>
            </w:r>
          </w:p>
        </w:tc>
      </w:tr>
      <w:tr w:rsidR="00975CA4" w:rsidRPr="008F2B2E" w14:paraId="29AAE4EA" w14:textId="7777777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1E2AC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Регламентированная обработка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1A9C3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A9069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0F7917F1" wp14:editId="33983A90">
                  <wp:extent cx="228600" cy="238125"/>
                  <wp:effectExtent l="0" t="0" r="0" b="9525"/>
                  <wp:docPr id="757" name="Рисунок 7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" descr="http://192.168.0.93/api/DocumentObject/GetImageAsync?ImageId=401839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2B536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E7A69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0,50</w:t>
            </w:r>
          </w:p>
        </w:tc>
      </w:tr>
      <w:tr w:rsidR="00975CA4" w:rsidRPr="008F2B2E" w14:paraId="7EB7A65B" w14:textId="7777777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CB0FD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Анодный эффект и его ликвидация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E946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1147C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720B811F" wp14:editId="3E658829">
                  <wp:extent cx="228600" cy="238125"/>
                  <wp:effectExtent l="0" t="0" r="0" b="9525"/>
                  <wp:docPr id="758" name="Рисунок 7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" descr="http://192.168.0.93/api/DocumentObject/GetImageAsync?ImageId=401839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B8853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9C99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0,50</w:t>
            </w:r>
          </w:p>
        </w:tc>
      </w:tr>
      <w:tr w:rsidR="00975CA4" w:rsidRPr="008F2B2E" w14:paraId="37D38A9B" w14:textId="7777777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5DEAD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Выливка металла и технологические замеры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C8929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6BC77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58255726" wp14:editId="2B8D26DF">
                  <wp:extent cx="228600" cy="238125"/>
                  <wp:effectExtent l="0" t="0" r="0" b="9525"/>
                  <wp:docPr id="759" name="Рисунок 7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" descr="http://192.168.0.93/api/DocumentObject/GetImageAsync?ImageId=401839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90184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BE816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1,00</w:t>
            </w:r>
          </w:p>
        </w:tc>
      </w:tr>
      <w:tr w:rsidR="00975CA4" w:rsidRPr="008F2B2E" w14:paraId="537F0D5B" w14:textId="7777777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92464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Смена анода и технологическая обработка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E02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416A0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6118F939" wp14:editId="161DF319">
                  <wp:extent cx="228600" cy="238125"/>
                  <wp:effectExtent l="0" t="0" r="0" b="9525"/>
                  <wp:docPr id="760" name="Рисунок 7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" descr="http://192.168.0.93/api/DocumentObject/GetImageAsync?ImageId=40183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4BA49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B6B45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0,50</w:t>
            </w:r>
          </w:p>
        </w:tc>
      </w:tr>
      <w:tr w:rsidR="00975CA4" w:rsidRPr="008F2B2E" w14:paraId="377B646F" w14:textId="7777777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4D5A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lastRenderedPageBreak/>
              <w:t>Работа с неисправным укрытием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41B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B243D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1603D56F" wp14:editId="2C1FC483">
                  <wp:extent cx="228600" cy="238125"/>
                  <wp:effectExtent l="0" t="0" r="0" b="9525"/>
                  <wp:docPr id="761" name="Рисунок 7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" descr="http://192.168.0.93/api/DocumentObject/GetImageAsync?ImageId=401839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A08B5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EBB6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1,00</w:t>
            </w:r>
          </w:p>
        </w:tc>
      </w:tr>
      <w:tr w:rsidR="00975CA4" w:rsidRPr="008F2B2E" w14:paraId="6CA3A75D" w14:textId="7777777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8BC76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Простой системы газоотсоса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2AEF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E369A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59C2B07A" wp14:editId="1CF91ED3">
                  <wp:extent cx="228600" cy="238125"/>
                  <wp:effectExtent l="0" t="0" r="0" b="9525"/>
                  <wp:docPr id="762" name="Рисунок 7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" descr="http://192.168.0.93/api/DocumentObject/GetImageAsync?ImageId=401839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1B718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9E504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1,00</w:t>
            </w:r>
          </w:p>
        </w:tc>
      </w:tr>
      <w:tr w:rsidR="00975CA4" w:rsidRPr="008F2B2E" w14:paraId="1935A146" w14:textId="7777777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87D9D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Работа с герметичным укрытием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7E05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6C140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1C204AB6" wp14:editId="1DDEFB97">
                  <wp:extent cx="228600" cy="238125"/>
                  <wp:effectExtent l="0" t="0" r="0" b="9525"/>
                  <wp:docPr id="763" name="Рисунок 7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" descr="http://192.168.0.93/api/DocumentObject/GetImageAsync?ImageId=401839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84F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929CD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1,00</w:t>
            </w:r>
          </w:p>
        </w:tc>
      </w:tr>
    </w:tbl>
    <w:p w14:paraId="3978C16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689FCD54" w14:textId="77777777" w:rsidR="00975CA4" w:rsidRPr="008F2B2E" w:rsidRDefault="003373D6">
      <w:pPr>
        <w:ind w:firstLine="400"/>
        <w:jc w:val="right"/>
      </w:pPr>
      <w:bookmarkStart w:id="18" w:name="SUB9"/>
      <w:bookmarkEnd w:id="18"/>
      <w:r w:rsidRPr="008F2B2E">
        <w:rPr>
          <w:rStyle w:val="s0"/>
        </w:rPr>
        <w:t>Приложение 9</w:t>
      </w:r>
    </w:p>
    <w:p w14:paraId="5594EB9A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4D1F55DA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462D5D0B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55574876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083AC1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266CA972" w14:textId="77777777" w:rsidR="00975CA4" w:rsidRPr="008F2B2E" w:rsidRDefault="003373D6">
      <w:pPr>
        <w:jc w:val="center"/>
      </w:pPr>
      <w:r w:rsidRPr="008F2B2E">
        <w:rPr>
          <w:rStyle w:val="s1"/>
        </w:rPr>
        <w:t>Количество смолистых веществ, выделяющихся под колокольный газосборник, для электролизеров с самообжигающимися анодами с верхним токоподводом</w:t>
      </w:r>
    </w:p>
    <w:p w14:paraId="31AD46C4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tbl>
      <w:tblPr>
        <w:tblW w:w="442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3"/>
        <w:gridCol w:w="2725"/>
      </w:tblGrid>
      <w:tr w:rsidR="00975CA4" w:rsidRPr="008F2B2E" w14:paraId="644D445F" w14:textId="77777777">
        <w:tc>
          <w:tcPr>
            <w:tcW w:w="3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0AA90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Тип электролизера</w:t>
            </w:r>
          </w:p>
        </w:tc>
        <w:tc>
          <w:tcPr>
            <w:tcW w:w="16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C3C96" w14:textId="77777777" w:rsidR="00975CA4" w:rsidRPr="008F2B2E" w:rsidRDefault="003373D6">
            <w:pPr>
              <w:jc w:val="center"/>
            </w:pPr>
            <w:r w:rsidRPr="008F2B2E">
              <w:rPr>
                <w:noProof/>
              </w:rPr>
              <w:drawing>
                <wp:inline distT="0" distB="0" distL="0" distR="0" wp14:anchorId="0E6690AC" wp14:editId="0FC8CE89">
                  <wp:extent cx="238125" cy="238125"/>
                  <wp:effectExtent l="0" t="0" r="9525" b="9525"/>
                  <wp:docPr id="764" name="Рисунок 7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" descr="http://192.168.0.93/api/DocumentObject/GetImageAsync?ImageId=401837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2B2E">
              <w:rPr>
                <w:rStyle w:val="s0"/>
              </w:rPr>
              <w:t>, кг/т Al</w:t>
            </w:r>
          </w:p>
        </w:tc>
      </w:tr>
      <w:tr w:rsidR="00975CA4" w:rsidRPr="008F2B2E" w14:paraId="6162F6CB" w14:textId="77777777">
        <w:tc>
          <w:tcPr>
            <w:tcW w:w="3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4D059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Для рядовой анодной массы: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A606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 </w:t>
            </w:r>
          </w:p>
        </w:tc>
      </w:tr>
      <w:tr w:rsidR="00975CA4" w:rsidRPr="008F2B2E" w14:paraId="235256AF" w14:textId="77777777">
        <w:tc>
          <w:tcPr>
            <w:tcW w:w="3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2A694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С-2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D4FFB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9</w:t>
            </w:r>
          </w:p>
        </w:tc>
      </w:tr>
      <w:tr w:rsidR="00975CA4" w:rsidRPr="008F2B2E" w14:paraId="3E7FE075" w14:textId="77777777">
        <w:tc>
          <w:tcPr>
            <w:tcW w:w="3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42CDA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С-3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9604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11</w:t>
            </w:r>
          </w:p>
        </w:tc>
      </w:tr>
      <w:tr w:rsidR="00975CA4" w:rsidRPr="008F2B2E" w14:paraId="41180BAF" w14:textId="77777777">
        <w:tc>
          <w:tcPr>
            <w:tcW w:w="3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2BFCC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С-8Б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4C00A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12,2</w:t>
            </w:r>
          </w:p>
        </w:tc>
      </w:tr>
      <w:tr w:rsidR="00975CA4" w:rsidRPr="008F2B2E" w14:paraId="3B6D9DA8" w14:textId="77777777">
        <w:tc>
          <w:tcPr>
            <w:tcW w:w="3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5206D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С-8БМ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9C5FF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11,2</w:t>
            </w:r>
          </w:p>
        </w:tc>
      </w:tr>
      <w:tr w:rsidR="00975CA4" w:rsidRPr="008F2B2E" w14:paraId="4CD2B8CB" w14:textId="77777777">
        <w:tc>
          <w:tcPr>
            <w:tcW w:w="3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5FD96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Для технологии «полусухого» анода: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E4F3D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 </w:t>
            </w:r>
          </w:p>
        </w:tc>
      </w:tr>
      <w:tr w:rsidR="00975CA4" w:rsidRPr="008F2B2E" w14:paraId="2A9345B1" w14:textId="77777777">
        <w:tc>
          <w:tcPr>
            <w:tcW w:w="3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81139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С-2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98A82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5,4</w:t>
            </w:r>
          </w:p>
        </w:tc>
      </w:tr>
      <w:tr w:rsidR="00975CA4" w:rsidRPr="008F2B2E" w14:paraId="51A46175" w14:textId="77777777">
        <w:tc>
          <w:tcPr>
            <w:tcW w:w="3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54E12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С-3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10046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6,6</w:t>
            </w:r>
          </w:p>
        </w:tc>
      </w:tr>
      <w:tr w:rsidR="00975CA4" w:rsidRPr="008F2B2E" w14:paraId="2B40DD6B" w14:textId="77777777">
        <w:tc>
          <w:tcPr>
            <w:tcW w:w="3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B23A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С-8Б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240D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7,32</w:t>
            </w:r>
          </w:p>
        </w:tc>
      </w:tr>
      <w:tr w:rsidR="00975CA4" w:rsidRPr="008F2B2E" w14:paraId="2A0CF5F9" w14:textId="77777777">
        <w:tc>
          <w:tcPr>
            <w:tcW w:w="3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B0B6A" w14:textId="77777777" w:rsidR="00975CA4" w:rsidRPr="008F2B2E" w:rsidRDefault="003373D6">
            <w:pPr>
              <w:jc w:val="both"/>
            </w:pPr>
            <w:r w:rsidRPr="008F2B2E">
              <w:rPr>
                <w:rStyle w:val="s0"/>
              </w:rPr>
              <w:t>С-8БМ</w:t>
            </w:r>
          </w:p>
        </w:tc>
        <w:tc>
          <w:tcPr>
            <w:tcW w:w="1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1CE87" w14:textId="77777777" w:rsidR="00975CA4" w:rsidRPr="008F2B2E" w:rsidRDefault="003373D6">
            <w:pPr>
              <w:jc w:val="center"/>
            </w:pPr>
            <w:r w:rsidRPr="008F2B2E">
              <w:rPr>
                <w:rStyle w:val="s0"/>
              </w:rPr>
              <w:t>6,72</w:t>
            </w:r>
          </w:p>
        </w:tc>
      </w:tr>
    </w:tbl>
    <w:p w14:paraId="4E451EB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4CB7EA02" w14:textId="77777777" w:rsidR="00975CA4" w:rsidRPr="008F2B2E" w:rsidRDefault="003373D6">
      <w:pPr>
        <w:ind w:firstLine="400"/>
        <w:jc w:val="right"/>
      </w:pPr>
      <w:bookmarkStart w:id="19" w:name="SUB10"/>
      <w:bookmarkEnd w:id="19"/>
      <w:r w:rsidRPr="008F2B2E">
        <w:rPr>
          <w:rStyle w:val="s0"/>
        </w:rPr>
        <w:t xml:space="preserve">Приложение 10 </w:t>
      </w:r>
    </w:p>
    <w:p w14:paraId="469929EA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7CE9D204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312AE5C1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55BCF228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4CA2C897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BF61D74" w14:textId="77777777" w:rsidR="00975CA4" w:rsidRPr="008F2B2E" w:rsidRDefault="003373D6">
      <w:pPr>
        <w:jc w:val="center"/>
      </w:pPr>
      <w:r w:rsidRPr="008F2B2E">
        <w:rPr>
          <w:rStyle w:val="s1"/>
        </w:rPr>
        <w:t>Зависимость коэффициента эффективности дожигания смолистых веществ, в том числе бенз(а)пирена, от температуры в горелке электролизеров с самообжигающимися анодами с</w:t>
      </w:r>
    </w:p>
    <w:p w14:paraId="4BD4A163" w14:textId="77777777" w:rsidR="00975CA4" w:rsidRPr="008F2B2E" w:rsidRDefault="003373D6">
      <w:pPr>
        <w:jc w:val="center"/>
      </w:pPr>
      <w:r w:rsidRPr="008F2B2E">
        <w:rPr>
          <w:rStyle w:val="s1"/>
        </w:rPr>
        <w:t>верхним токоподводом</w:t>
      </w:r>
    </w:p>
    <w:p w14:paraId="3740404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sym w:font="Symbol" w:char="F068"/>
      </w:r>
      <w:r w:rsidRPr="008F2B2E">
        <w:rPr>
          <w:rStyle w:val="s0"/>
        </w:rPr>
        <w:t>, %</w:t>
      </w:r>
    </w:p>
    <w:p w14:paraId="36EF0AE2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lastRenderedPageBreak/>
        <w:drawing>
          <wp:inline distT="0" distB="0" distL="0" distR="0" wp14:anchorId="25A80C27" wp14:editId="3AE6F85A">
            <wp:extent cx="4886325" cy="3048000"/>
            <wp:effectExtent l="0" t="0" r="9525" b="0"/>
            <wp:docPr id="765" name="Рисунок 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5" descr="http://192.168.0.93/api/DocumentObject/GetImageAsync?ImageId=40183951"/>
                    <pic:cNvPicPr>
                      <a:picLocks noChangeAspect="1" noChangeArrowheads="1"/>
                    </pic:cNvPicPr>
                  </pic:nvPicPr>
                  <pic:blipFill>
                    <a:blip r:embed="rId6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t, </w:t>
      </w:r>
      <w:r w:rsidRPr="008F2B2E">
        <w:rPr>
          <w:rStyle w:val="s0"/>
          <w:vertAlign w:val="superscript"/>
        </w:rPr>
        <w:t>о</w:t>
      </w:r>
      <w:r w:rsidRPr="008F2B2E">
        <w:rPr>
          <w:rStyle w:val="s0"/>
        </w:rPr>
        <w:t>C</w:t>
      </w:r>
    </w:p>
    <w:p w14:paraId="0B815C31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 </w:t>
      </w:r>
    </w:p>
    <w:p w14:paraId="7CBA8057" w14:textId="77777777" w:rsidR="00975CA4" w:rsidRPr="008F2B2E" w:rsidRDefault="003373D6">
      <w:pPr>
        <w:ind w:firstLine="400"/>
        <w:jc w:val="right"/>
      </w:pPr>
      <w:bookmarkStart w:id="20" w:name="SUB11"/>
      <w:bookmarkEnd w:id="20"/>
      <w:r w:rsidRPr="008F2B2E">
        <w:rPr>
          <w:rStyle w:val="s0"/>
        </w:rPr>
        <w:t>Приложение 11</w:t>
      </w:r>
    </w:p>
    <w:p w14:paraId="19DA80D2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6E8CAB76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259AD065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3F39765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A7E355C" w14:textId="77777777" w:rsidR="00975CA4" w:rsidRPr="008F2B2E" w:rsidRDefault="003373D6">
      <w:pPr>
        <w:jc w:val="center"/>
      </w:pPr>
      <w:r w:rsidRPr="008F2B2E">
        <w:rPr>
          <w:rStyle w:val="s1"/>
        </w:rPr>
        <w:t>Зависимость количества смолистых веществ, выделяющихся через боковые грани анода (в долях от расхода анодной массы), от коэффициента текучести анодной массы при использовании пека с температурой размягчения</w:t>
      </w:r>
    </w:p>
    <w:p w14:paraId="76D1DC04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6BF27E3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1 - </w:t>
      </w:r>
      <w:r w:rsidRPr="008F2B2E">
        <w:rPr>
          <w:rStyle w:val="s0"/>
        </w:rPr>
        <w:sym w:font="Symbol" w:char="F0A3"/>
      </w:r>
      <w:r w:rsidRPr="008F2B2E">
        <w:rPr>
          <w:rStyle w:val="s0"/>
        </w:rPr>
        <w:t xml:space="preserve"> 65</w:t>
      </w:r>
      <w:r w:rsidRPr="008F2B2E">
        <w:rPr>
          <w:rStyle w:val="s0"/>
          <w:vertAlign w:val="superscript"/>
        </w:rPr>
        <w:t>0</w:t>
      </w:r>
      <w:r w:rsidRPr="008F2B2E">
        <w:rPr>
          <w:rStyle w:val="s0"/>
        </w:rPr>
        <w:t>С; 2 - 67-76</w:t>
      </w:r>
      <w:r w:rsidRPr="008F2B2E">
        <w:rPr>
          <w:rStyle w:val="s0"/>
          <w:vertAlign w:val="superscript"/>
        </w:rPr>
        <w:t>0</w:t>
      </w:r>
      <w:r w:rsidRPr="008F2B2E">
        <w:rPr>
          <w:rStyle w:val="s0"/>
        </w:rPr>
        <w:t>С; 3 - 85-90</w:t>
      </w:r>
      <w:r w:rsidRPr="008F2B2E">
        <w:rPr>
          <w:rStyle w:val="s0"/>
          <w:vertAlign w:val="superscript"/>
        </w:rPr>
        <w:t>0</w:t>
      </w:r>
      <w:r w:rsidRPr="008F2B2E">
        <w:rPr>
          <w:rStyle w:val="s0"/>
        </w:rPr>
        <w:t>С; 4 - &gt;90</w:t>
      </w:r>
      <w:r w:rsidRPr="008F2B2E">
        <w:rPr>
          <w:rStyle w:val="s0"/>
          <w:vertAlign w:val="superscript"/>
        </w:rPr>
        <w:t>0</w:t>
      </w:r>
      <w:r w:rsidRPr="008F2B2E">
        <w:rPr>
          <w:rStyle w:val="s0"/>
        </w:rPr>
        <w:t>С</w:t>
      </w:r>
    </w:p>
    <w:p w14:paraId="50E1BC8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7F0992AD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Дсм</w:t>
      </w:r>
      <w:r w:rsidRPr="008F2B2E">
        <w:rPr>
          <w:noProof/>
        </w:rPr>
        <w:drawing>
          <wp:inline distT="0" distB="0" distL="0" distR="0" wp14:anchorId="49D279C6" wp14:editId="2A967C0B">
            <wp:extent cx="114300" cy="123825"/>
            <wp:effectExtent l="0" t="0" r="0" b="9525"/>
            <wp:docPr id="766" name="Рисунок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102</w:t>
      </w:r>
    </w:p>
    <w:p w14:paraId="2D4CF3AE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7C2D255C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lastRenderedPageBreak/>
        <w:drawing>
          <wp:inline distT="0" distB="0" distL="0" distR="0" wp14:anchorId="6A21870A" wp14:editId="23466AB1">
            <wp:extent cx="4467225" cy="3933825"/>
            <wp:effectExtent l="0" t="0" r="9525" b="9525"/>
            <wp:docPr id="767" name="Рисунок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 descr="http://192.168.0.93/api/DocumentObject/GetImageAsync?ImageId=40183952"/>
                    <pic:cNvPicPr>
                      <a:picLocks noChangeAspect="1" noChangeArrowheads="1"/>
                    </pic:cNvPicPr>
                  </pic:nvPicPr>
                  <pic:blipFill>
                    <a:blip r:embed="rId6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Кт</w:t>
      </w:r>
    </w:p>
    <w:p w14:paraId="6AFF41BD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5D89F1A9" w14:textId="77777777" w:rsidR="00975CA4" w:rsidRPr="008F2B2E" w:rsidRDefault="003373D6">
      <w:pPr>
        <w:ind w:firstLine="400"/>
        <w:jc w:val="right"/>
      </w:pPr>
      <w:bookmarkStart w:id="21" w:name="SUB12"/>
      <w:bookmarkEnd w:id="21"/>
      <w:r w:rsidRPr="008F2B2E">
        <w:rPr>
          <w:rStyle w:val="s0"/>
        </w:rPr>
        <w:t>Приложение 12</w:t>
      </w:r>
    </w:p>
    <w:p w14:paraId="1008BFEE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3AB7D7A4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39D881AD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41F38E2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37A26DB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6D584B70" w14:textId="77777777" w:rsidR="00975CA4" w:rsidRPr="008F2B2E" w:rsidRDefault="003373D6">
      <w:pPr>
        <w:jc w:val="center"/>
      </w:pPr>
      <w:r w:rsidRPr="008F2B2E">
        <w:rPr>
          <w:rStyle w:val="s1"/>
        </w:rPr>
        <w:t>Оперативная оценка герметизации электролизеров с самообжигающимися анодами с верхним токоподводом</w:t>
      </w:r>
    </w:p>
    <w:p w14:paraId="6F5303D7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5EC74E8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Каждый электролизер осматривается от стены и со среднего прохода корпуса электролиза. При этом фиксируются технологические операции, вызвавшие разгерметизацию электролизеров, факторы состояния электролизеров специальными кодами в соответствии с контролируемыми показателями (таблица П14.1). На одном электролизере фиксируется одно наихудшее нарушение с точки зрения загрязнения атмосферного воздуха соединениями (анодными газами).</w:t>
      </w:r>
    </w:p>
    <w:p w14:paraId="1F1D9CBE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4E12E1DD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Таблица П14.1</w:t>
      </w:r>
    </w:p>
    <w:p w14:paraId="456FC80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6C58BDB4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23729F73" w14:textId="77777777" w:rsidR="00975CA4" w:rsidRPr="008F2B2E" w:rsidRDefault="003373D6">
      <w:pPr>
        <w:jc w:val="center"/>
      </w:pPr>
      <w:r w:rsidRPr="008F2B2E">
        <w:rPr>
          <w:rStyle w:val="s1"/>
        </w:rPr>
        <w:t>Степень разгерметизации электролизеров в различных состояниях</w:t>
      </w:r>
    </w:p>
    <w:p w14:paraId="7F5BB86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9"/>
        <w:gridCol w:w="1796"/>
        <w:gridCol w:w="3306"/>
      </w:tblGrid>
      <w:tr w:rsidR="00975CA4" w:rsidRPr="008F2B2E" w14:paraId="1F10D8E5" w14:textId="77777777">
        <w:tc>
          <w:tcPr>
            <w:tcW w:w="2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DEEAD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Состояние электролизеров</w:t>
            </w:r>
          </w:p>
        </w:tc>
        <w:tc>
          <w:tcPr>
            <w:tcW w:w="9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A69F2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Индекс состояния (N)</w:t>
            </w:r>
          </w:p>
        </w:tc>
        <w:tc>
          <w:tcPr>
            <w:tcW w:w="17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F2F91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Степень разгерметизации электролизера, доли ед.</w:t>
            </w:r>
          </w:p>
        </w:tc>
      </w:tr>
      <w:tr w:rsidR="00975CA4" w:rsidRPr="008F2B2E" w14:paraId="5976361C" w14:textId="77777777">
        <w:tc>
          <w:tcPr>
            <w:tcW w:w="23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8F8C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Регламентированная обработка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8DD33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“1”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EA96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0,65</w:t>
            </w:r>
          </w:p>
        </w:tc>
      </w:tr>
      <w:tr w:rsidR="00975CA4" w:rsidRPr="008F2B2E" w14:paraId="11A33C6D" w14:textId="77777777">
        <w:tc>
          <w:tcPr>
            <w:tcW w:w="23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6C42A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Анодный эффект и его ликвидация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039A0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“2”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F9C13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0,65</w:t>
            </w:r>
          </w:p>
        </w:tc>
      </w:tr>
      <w:tr w:rsidR="00975CA4" w:rsidRPr="008F2B2E" w14:paraId="6CD1CAD0" w14:textId="77777777">
        <w:tc>
          <w:tcPr>
            <w:tcW w:w="23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1EBED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Выливка металла, технологические замеры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4C421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“3”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50871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0,40</w:t>
            </w:r>
          </w:p>
        </w:tc>
      </w:tr>
      <w:tr w:rsidR="00975CA4" w:rsidRPr="008F2B2E" w14:paraId="39948A83" w14:textId="77777777">
        <w:tc>
          <w:tcPr>
            <w:tcW w:w="23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E7FC1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 xml:space="preserve">Технологическая обработка 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7E210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“4”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83636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0,65</w:t>
            </w:r>
          </w:p>
        </w:tc>
      </w:tr>
      <w:tr w:rsidR="00975CA4" w:rsidRPr="008F2B2E" w14:paraId="53FDF9DD" w14:textId="77777777">
        <w:tc>
          <w:tcPr>
            <w:tcW w:w="23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95B7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lastRenderedPageBreak/>
              <w:t>Работа с неисправным и ремонтируемым газосборником (укрытием)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643F5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“5”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9C380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0,40</w:t>
            </w:r>
          </w:p>
        </w:tc>
      </w:tr>
      <w:tr w:rsidR="00975CA4" w:rsidRPr="008F2B2E" w14:paraId="403D765A" w14:textId="77777777">
        <w:tc>
          <w:tcPr>
            <w:tcW w:w="23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7707F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Утечки газа через неплотности («дымки»)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3907B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“6”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A7815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0,57</w:t>
            </w:r>
          </w:p>
        </w:tc>
      </w:tr>
      <w:tr w:rsidR="00975CA4" w:rsidRPr="008F2B2E" w14:paraId="53DA6692" w14:textId="77777777">
        <w:tc>
          <w:tcPr>
            <w:tcW w:w="23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2216E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Обвалы корки («огоньки»)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93E6C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“7”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C7751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0,57</w:t>
            </w:r>
          </w:p>
        </w:tc>
      </w:tr>
      <w:tr w:rsidR="00975CA4" w:rsidRPr="008F2B2E" w14:paraId="7033D474" w14:textId="77777777">
        <w:tc>
          <w:tcPr>
            <w:tcW w:w="23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DCA86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Ремонт пояса подвески колокола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F6E91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“8”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17C20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0,90</w:t>
            </w:r>
          </w:p>
        </w:tc>
      </w:tr>
      <w:tr w:rsidR="00975CA4" w:rsidRPr="008F2B2E" w14:paraId="1EFE5D10" w14:textId="77777777">
        <w:tc>
          <w:tcPr>
            <w:tcW w:w="23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A5783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Простой системы газоотсоса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BE952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“9”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2D97D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1,00</w:t>
            </w:r>
          </w:p>
        </w:tc>
      </w:tr>
      <w:tr w:rsidR="00975CA4" w:rsidRPr="008F2B2E" w14:paraId="2434BC02" w14:textId="77777777">
        <w:tc>
          <w:tcPr>
            <w:tcW w:w="23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501AF" w14:textId="77777777" w:rsidR="00975CA4" w:rsidRPr="008F2B2E" w:rsidRDefault="003373D6">
            <w:pPr>
              <w:ind w:firstLine="64"/>
              <w:jc w:val="both"/>
            </w:pPr>
            <w:r w:rsidRPr="008F2B2E">
              <w:rPr>
                <w:rStyle w:val="s0"/>
              </w:rPr>
              <w:t>Работа с герметичным газосборником (укрытием)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E6C5E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“10”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02B2B" w14:textId="77777777" w:rsidR="00975CA4" w:rsidRPr="008F2B2E" w:rsidRDefault="003373D6">
            <w:pPr>
              <w:ind w:firstLine="64"/>
              <w:jc w:val="center"/>
            </w:pPr>
            <w:r w:rsidRPr="008F2B2E">
              <w:rPr>
                <w:rStyle w:val="s0"/>
              </w:rPr>
              <w:t>0,08</w:t>
            </w:r>
          </w:p>
        </w:tc>
      </w:tr>
    </w:tbl>
    <w:p w14:paraId="161D52B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7DFB645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На основании полученных результатов производится расчет показателей герметичности (КПД колокола).</w:t>
      </w:r>
    </w:p>
    <w:p w14:paraId="30443A7D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Общий процент негерметичных электролизеров определяется как</w:t>
      </w:r>
    </w:p>
    <w:p w14:paraId="448496C4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5F77DCE5" wp14:editId="146219CE">
            <wp:extent cx="3362325" cy="390525"/>
            <wp:effectExtent l="0" t="0" r="9525" b="9525"/>
            <wp:docPr id="768" name="Рисунок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 descr="http://192.168.0.93/api/DocumentObject/GetImageAsync?ImageId=40183953"/>
                    <pic:cNvPicPr>
                      <a:picLocks noChangeAspect="1" noChangeArrowheads="1"/>
                    </pic:cNvPicPr>
                  </pic:nvPicPr>
                  <pic:blipFill>
                    <a:blip r:embed="rId6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</w:t>
      </w:r>
    </w:p>
    <w:p w14:paraId="2D98B06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где В - количество электролизеров (без учета пусковых ванн).</w:t>
      </w:r>
    </w:p>
    <w:p w14:paraId="55B31E2D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КПД колокола:</w:t>
      </w:r>
    </w:p>
    <w:p w14:paraId="5399933E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1284BACC" wp14:editId="08FED81D">
            <wp:extent cx="5695950" cy="361950"/>
            <wp:effectExtent l="0" t="0" r="0" b="0"/>
            <wp:docPr id="769" name="Рисунок 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 descr="http://192.168.0.93/api/DocumentObject/GetImageAsync?ImageId=40183954"/>
                    <pic:cNvPicPr>
                      <a:picLocks noChangeAspect="1" noChangeArrowheads="1"/>
                    </pic:cNvPicPr>
                  </pic:nvPicPr>
                  <pic:blipFill>
                    <a:blip r:embed="rId6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45B284C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6C9C4BD6" w14:textId="77777777" w:rsidR="00975CA4" w:rsidRPr="008F2B2E" w:rsidRDefault="003373D6">
      <w:pPr>
        <w:ind w:firstLine="400"/>
        <w:jc w:val="right"/>
      </w:pPr>
      <w:bookmarkStart w:id="22" w:name="SUB13"/>
      <w:bookmarkEnd w:id="22"/>
      <w:r w:rsidRPr="008F2B2E">
        <w:rPr>
          <w:rStyle w:val="s0"/>
        </w:rPr>
        <w:t>Приложение 13</w:t>
      </w:r>
    </w:p>
    <w:p w14:paraId="43163B84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выбросов</w:t>
        </w:r>
      </w:hyperlink>
    </w:p>
    <w:p w14:paraId="46F60AA6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68035805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6354B03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42F976F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7754B52B" w14:textId="77777777" w:rsidR="00975CA4" w:rsidRPr="008F2B2E" w:rsidRDefault="003373D6">
      <w:pPr>
        <w:jc w:val="center"/>
      </w:pPr>
      <w:r w:rsidRPr="008F2B2E">
        <w:rPr>
          <w:rStyle w:val="s1"/>
        </w:rPr>
        <w:t>Пример расчета газовых выбросов печными установками спекания глиноземного производства</w:t>
      </w:r>
    </w:p>
    <w:p w14:paraId="07B7269D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8510F68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Расчет выполнен применительно к переделу спекания нефелиновых шихт глиноземного комбината для условного выпуска гли</w:t>
      </w:r>
      <w:r w:rsidRPr="008F2B2E">
        <w:rPr>
          <w:rStyle w:val="s0"/>
        </w:rPr>
        <w:softHyphen/>
        <w:t>нозема 900 тыс.т в год.</w:t>
      </w:r>
    </w:p>
    <w:p w14:paraId="78C8CF5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В качестве исходных данных, взят условный технический отчет завода по расходу и составу сырья и промпродуктов. В связи с отсутствием характеристики жидкого топлива принято, что в печах спекания сжигается мазут с теплотворной способностью </w:t>
      </w:r>
      <w:r w:rsidRPr="008F2B2E">
        <w:rPr>
          <w:noProof/>
        </w:rPr>
        <w:drawing>
          <wp:inline distT="0" distB="0" distL="0" distR="0" wp14:anchorId="33B58643" wp14:editId="55EC74E2">
            <wp:extent cx="238125" cy="228600"/>
            <wp:effectExtent l="0" t="0" r="9525" b="0"/>
            <wp:docPr id="770" name="Рисунок 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 descr="http://192.168.0.93/api/DocumentObject/GetImageAsync?ImageId=40183857"/>
                    <pic:cNvPicPr>
                      <a:picLocks noChangeAspect="1" noChangeArrowheads="1"/>
                    </pic:cNvPicPr>
                  </pic:nvPicPr>
                  <pic:blipFill>
                    <a:blip r:embed="rId5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= 39900 кДж/кг и содержанием: углерода СР = 86,2%; водорода НР = 10,5%; серы SР = 0,6%; кислорода OР= 0,4%; азота NP = 0,3%.</w:t>
      </w:r>
    </w:p>
    <w:p w14:paraId="4AC800A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Количество производимого глинозема Мгл составляет 900000 т/год, количество диоксида углерода QCO</w:t>
      </w:r>
      <w:r w:rsidRPr="008F2B2E">
        <w:rPr>
          <w:rStyle w:val="s0"/>
          <w:vertAlign w:val="superscript"/>
        </w:rPr>
        <w:t>2</w:t>
      </w:r>
      <w:r w:rsidRPr="008F2B2E">
        <w:rPr>
          <w:rStyle w:val="s0"/>
        </w:rPr>
        <w:t xml:space="preserve"> необходимое для карбонизации щелочи - 585 кг/т глинозема. Содержание диоксида углерода ССО</w:t>
      </w:r>
      <w:r w:rsidRPr="008F2B2E">
        <w:rPr>
          <w:rStyle w:val="s0"/>
          <w:vertAlign w:val="superscript"/>
        </w:rPr>
        <w:t>2</w:t>
      </w:r>
      <w:r w:rsidRPr="008F2B2E">
        <w:rPr>
          <w:rStyle w:val="s0"/>
        </w:rPr>
        <w:t xml:space="preserve"> в сухом газе, выходящем из печи равно 0,65%. </w:t>
      </w:r>
    </w:p>
    <w:p w14:paraId="75CE90E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1. Количество выбрасываемого диоксида серы (т/год) рассчи</w:t>
      </w:r>
      <w:r w:rsidRPr="008F2B2E">
        <w:rPr>
          <w:rStyle w:val="s0"/>
        </w:rPr>
        <w:softHyphen/>
        <w:t>тывается по формуле (5.1).</w:t>
      </w:r>
    </w:p>
    <w:p w14:paraId="10993C78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6B4CD2F2" wp14:editId="7D458DBD">
            <wp:extent cx="4305300" cy="238125"/>
            <wp:effectExtent l="0" t="0" r="0" b="9525"/>
            <wp:docPr id="771" name="Рисунок 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1" descr="http://192.168.0.93/api/DocumentObject/GetImageAsync?ImageId=40183955"/>
                    <pic:cNvPicPr>
                      <a:picLocks noChangeAspect="1" noChangeArrowheads="1"/>
                    </pic:cNvPicPr>
                  </pic:nvPicPr>
                  <pic:blipFill>
                    <a:blip r:embed="rId6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17F9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1.1. Расход натурального топлива</w:t>
      </w:r>
    </w:p>
    <w:p w14:paraId="7177AB73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705B875D" wp14:editId="0264F6CC">
            <wp:extent cx="3743325" cy="228600"/>
            <wp:effectExtent l="0" t="0" r="9525" b="0"/>
            <wp:docPr id="772" name="Рисунок 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" descr="http://192.168.0.93/api/DocumentObject/GetImageAsync?ImageId=40183956"/>
                    <pic:cNvPicPr>
                      <a:picLocks noChangeAspect="1" noChangeArrowheads="1"/>
                    </pic:cNvPicPr>
                  </pic:nvPicPr>
                  <pic:blipFill>
                    <a:blip r:embed="rId6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т/год</w:t>
      </w:r>
    </w:p>
    <w:p w14:paraId="16F9497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где: 1413,4 - удельный расход условного топлива на спекание, кг у.т./т глинозема; технических отчет завода;</w:t>
      </w:r>
    </w:p>
    <w:p w14:paraId="74837F3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0,74 - коэффициент пересчета условного топлива в натуральное; справочная величина.</w:t>
      </w:r>
    </w:p>
    <w:p w14:paraId="73B36067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1.2. Объем газов, направляемых на карбонизацию рассчитывается по формуле (5.2):</w:t>
      </w:r>
    </w:p>
    <w:p w14:paraId="438634F2" w14:textId="77777777" w:rsidR="00975CA4" w:rsidRPr="008F2B2E" w:rsidRDefault="003373D6">
      <w:pPr>
        <w:ind w:firstLine="400"/>
        <w:jc w:val="both"/>
      </w:pPr>
      <w:r w:rsidRPr="008F2B2E">
        <w:lastRenderedPageBreak/>
        <w:t> </w:t>
      </w:r>
    </w:p>
    <w:p w14:paraId="0EAA068D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765C94E5" wp14:editId="58C91C83">
            <wp:extent cx="2400300" cy="419100"/>
            <wp:effectExtent l="0" t="0" r="0" b="0"/>
            <wp:docPr id="773" name="Рисунок 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3" descr="http://192.168.0.93/api/DocumentObject/GetImageAsync?ImageId=40183957"/>
                    <pic:cNvPicPr>
                      <a:picLocks noChangeAspect="1" noChangeArrowheads="1"/>
                    </pic:cNvPicPr>
                  </pic:nvPicPr>
                  <pic:blipFill>
                    <a:blip r:embed="rId6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нм</w:t>
      </w:r>
      <w:r w:rsidRPr="008F2B2E">
        <w:rPr>
          <w:rStyle w:val="s0"/>
          <w:vertAlign w:val="superscript"/>
        </w:rPr>
        <w:t>3</w:t>
      </w:r>
      <w:r w:rsidRPr="008F2B2E">
        <w:rPr>
          <w:rStyle w:val="s0"/>
        </w:rPr>
        <w:t>/год.</w:t>
      </w:r>
    </w:p>
    <w:p w14:paraId="2BCA128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1.3. Определение общего объема сухих отходящих газов</w:t>
      </w:r>
    </w:p>
    <w:p w14:paraId="0234E36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Объем сухих продуктов сгорания топлива определяется по формуле (5.3)</w:t>
      </w:r>
    </w:p>
    <w:p w14:paraId="42051959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3657C028" wp14:editId="5F738DF4">
            <wp:extent cx="4086225" cy="457200"/>
            <wp:effectExtent l="0" t="0" r="9525" b="0"/>
            <wp:docPr id="774" name="Рисунок 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4" descr="http://192.168.0.93/api/DocumentObject/GetImageAsync?ImageId=40183958"/>
                    <pic:cNvPicPr>
                      <a:picLocks noChangeAspect="1" noChangeArrowheads="1"/>
                    </pic:cNvPicPr>
                  </pic:nvPicPr>
                  <pic:blipFill>
                    <a:blip r:embed="rId6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нм</w:t>
      </w:r>
      <w:r w:rsidRPr="008F2B2E">
        <w:rPr>
          <w:rStyle w:val="s0"/>
          <w:vertAlign w:val="superscript"/>
        </w:rPr>
        <w:t>3</w:t>
      </w:r>
      <w:r w:rsidRPr="008F2B2E">
        <w:rPr>
          <w:rStyle w:val="s0"/>
        </w:rPr>
        <w:t>/кг,</w:t>
      </w:r>
    </w:p>
    <w:p w14:paraId="58AA3BE2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где: </w:t>
      </w:r>
      <w:r w:rsidRPr="008F2B2E">
        <w:rPr>
          <w:noProof/>
        </w:rPr>
        <w:drawing>
          <wp:inline distT="0" distB="0" distL="0" distR="0" wp14:anchorId="6F19B828" wp14:editId="48BAD3A9">
            <wp:extent cx="3124200" cy="228600"/>
            <wp:effectExtent l="0" t="0" r="0" b="0"/>
            <wp:docPr id="775" name="Рисунок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 descr="http://192.168.0.93/api/DocumentObject/GetImageAsync?ImageId=40183959"/>
                    <pic:cNvPicPr>
                      <a:picLocks noChangeAspect="1" noChangeArrowheads="1"/>
                    </pic:cNvPicPr>
                  </pic:nvPicPr>
                  <pic:blipFill>
                    <a:blip r:embed="rId6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%;</w:t>
      </w:r>
    </w:p>
    <w:p w14:paraId="15C821B3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4256E16C" wp14:editId="1A12BCB6">
            <wp:extent cx="3133725" cy="457200"/>
            <wp:effectExtent l="0" t="0" r="9525" b="0"/>
            <wp:docPr id="776" name="Рисунок 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" descr="http://192.168.0.93/api/DocumentObject/GetImageAsync?ImageId=40183960"/>
                    <pic:cNvPicPr>
                      <a:picLocks noChangeAspect="1" noChangeArrowheads="1"/>
                    </pic:cNvPicPr>
                  </pic:nvPicPr>
                  <pic:blipFill>
                    <a:blip r:embed="rId6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нм</w:t>
      </w:r>
      <w:r w:rsidRPr="008F2B2E">
        <w:rPr>
          <w:rStyle w:val="s0"/>
          <w:vertAlign w:val="superscript"/>
        </w:rPr>
        <w:t>3</w:t>
      </w:r>
      <w:r w:rsidRPr="008F2B2E">
        <w:rPr>
          <w:rStyle w:val="s0"/>
        </w:rPr>
        <w:t>/кг;</w:t>
      </w:r>
    </w:p>
    <w:p w14:paraId="39C18647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5BDE48BD" wp14:editId="79996475">
            <wp:extent cx="1152525" cy="419100"/>
            <wp:effectExtent l="0" t="0" r="9525" b="0"/>
            <wp:docPr id="777" name="Рисунок 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7" descr="http://192.168.0.93/api/DocumentObject/GetImageAsync?ImageId=40183961"/>
                    <pic:cNvPicPr>
                      <a:picLocks noChangeAspect="1" noChangeArrowheads="1"/>
                    </pic:cNvPicPr>
                  </pic:nvPicPr>
                  <pic:blipFill>
                    <a:blip r:embed="rId6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504918C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Т. о. окончательно </w:t>
      </w:r>
      <w:r w:rsidRPr="008F2B2E">
        <w:rPr>
          <w:noProof/>
        </w:rPr>
        <w:drawing>
          <wp:inline distT="0" distB="0" distL="0" distR="0" wp14:anchorId="0CAFC8A1" wp14:editId="4EB08029">
            <wp:extent cx="3762375" cy="238125"/>
            <wp:effectExtent l="0" t="0" r="9525" b="9525"/>
            <wp:docPr id="778" name="Рисунок 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8" descr="http://192.168.0.93/api/DocumentObject/GetImageAsync?ImageId=40183962"/>
                    <pic:cNvPicPr>
                      <a:picLocks noChangeAspect="1" noChangeArrowheads="1"/>
                    </pic:cNvPicPr>
                  </pic:nvPicPr>
                  <pic:blipFill>
                    <a:blip r:embed="rId6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нм</w:t>
      </w:r>
      <w:r w:rsidRPr="008F2B2E">
        <w:rPr>
          <w:rStyle w:val="s0"/>
          <w:vertAlign w:val="superscript"/>
        </w:rPr>
        <w:t>3</w:t>
      </w:r>
      <w:r w:rsidRPr="008F2B2E">
        <w:rPr>
          <w:rStyle w:val="s0"/>
        </w:rPr>
        <w:t>/кг.</w:t>
      </w:r>
    </w:p>
    <w:p w14:paraId="1F47581E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1.4. Объем СО2, выделяющегося из шихты рассчитывается по формуле (5.4):</w:t>
      </w:r>
    </w:p>
    <w:p w14:paraId="0F0C2CA0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64317D28" wp14:editId="599B66AF">
            <wp:extent cx="3200400" cy="447675"/>
            <wp:effectExtent l="0" t="0" r="0" b="9525"/>
            <wp:docPr id="779" name="Рисунок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9" descr="http://192.168.0.93/api/DocumentObject/GetImageAsync?ImageId=40183963"/>
                    <pic:cNvPicPr>
                      <a:picLocks noChangeAspect="1" noChangeArrowheads="1"/>
                    </pic:cNvPicPr>
                  </pic:nvPicPr>
                  <pic:blipFill>
                    <a:blip r:embed="rId6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нм</w:t>
      </w:r>
      <w:r w:rsidRPr="008F2B2E">
        <w:rPr>
          <w:rStyle w:val="s0"/>
          <w:vertAlign w:val="superscript"/>
        </w:rPr>
        <w:t>3</w:t>
      </w:r>
      <w:r w:rsidRPr="008F2B2E">
        <w:rPr>
          <w:rStyle w:val="s0"/>
        </w:rPr>
        <w:t>/кг,</w:t>
      </w:r>
    </w:p>
    <w:p w14:paraId="6118B2AA" w14:textId="77777777" w:rsidR="00975CA4" w:rsidRPr="008F2B2E" w:rsidRDefault="003373D6">
      <w:pPr>
        <w:ind w:firstLine="400"/>
        <w:jc w:val="center"/>
      </w:pPr>
      <w:r w:rsidRPr="008F2B2E">
        <w:rPr>
          <w:rStyle w:val="s0"/>
        </w:rPr>
        <w:t>где: 11,26</w:t>
      </w:r>
      <w:r w:rsidRPr="008F2B2E">
        <w:rPr>
          <w:noProof/>
        </w:rPr>
        <w:drawing>
          <wp:inline distT="0" distB="0" distL="0" distR="0" wp14:anchorId="39BF2AC8" wp14:editId="75D90103">
            <wp:extent cx="114300" cy="123825"/>
            <wp:effectExtent l="0" t="0" r="0" b="9525"/>
            <wp:docPr id="780" name="Рисунок 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0" descr="http://192.168.0.93/api/DocumentObject/GetImageAsync?ImageId=40183675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109 - количество переработанной сухой шихты, кг/год;</w:t>
      </w:r>
    </w:p>
    <w:p w14:paraId="0B8B1AF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25,6 - содержание СО2 в сухой шихте, %.</w:t>
      </w:r>
    </w:p>
    <w:p w14:paraId="7296758E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2108BF6F" wp14:editId="67A4DC2A">
            <wp:extent cx="3581400" cy="257175"/>
            <wp:effectExtent l="0" t="0" r="0" b="9525"/>
            <wp:docPr id="781" name="Рисунок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1" descr="http://192.168.0.93/api/DocumentObject/GetImageAsync?ImageId=40183964"/>
                    <pic:cNvPicPr>
                      <a:picLocks noChangeAspect="1" noChangeArrowheads="1"/>
                    </pic:cNvPicPr>
                  </pic:nvPicPr>
                  <pic:blipFill>
                    <a:blip r:embed="rId6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нм</w:t>
      </w:r>
      <w:r w:rsidRPr="008F2B2E">
        <w:rPr>
          <w:rStyle w:val="s0"/>
          <w:vertAlign w:val="superscript"/>
        </w:rPr>
        <w:t>3</w:t>
      </w:r>
      <w:r w:rsidRPr="008F2B2E">
        <w:rPr>
          <w:rStyle w:val="s0"/>
        </w:rPr>
        <w:t>/кг,</w:t>
      </w:r>
    </w:p>
    <w:p w14:paraId="1128C42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тогда </w:t>
      </w:r>
      <w:r w:rsidRPr="008F2B2E">
        <w:rPr>
          <w:noProof/>
        </w:rPr>
        <w:drawing>
          <wp:inline distT="0" distB="0" distL="0" distR="0" wp14:anchorId="3A9F251A" wp14:editId="065F3B3A">
            <wp:extent cx="4714875" cy="733425"/>
            <wp:effectExtent l="0" t="0" r="9525" b="9525"/>
            <wp:docPr id="782" name="Рисунок 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2" descr="http://192.168.0.93/api/DocumentObject/GetImageAsync?ImageId=40183965"/>
                    <pic:cNvPicPr>
                      <a:picLocks noChangeAspect="1" noChangeArrowheads="1"/>
                    </pic:cNvPicPr>
                  </pic:nvPicPr>
                  <pic:blipFill>
                    <a:blip r:embed="rId6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т/г.</w:t>
      </w:r>
    </w:p>
    <w:p w14:paraId="63F98725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2. Количество выбрасываемых оксидов азота (т/год) рассчитываются по формуле (5.5):</w:t>
      </w:r>
    </w:p>
    <w:p w14:paraId="76C2901F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0E6FDF50" wp14:editId="74D6BF39">
            <wp:extent cx="2590800" cy="238125"/>
            <wp:effectExtent l="0" t="0" r="0" b="9525"/>
            <wp:docPr id="783" name="Рисунок 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3" descr="http://192.168.0.93/api/DocumentObject/GetImageAsync?ImageId=40183850"/>
                    <pic:cNvPicPr>
                      <a:picLocks noChangeAspect="1" noChangeArrowheads="1"/>
                    </pic:cNvPicPr>
                  </pic:nvPicPr>
                  <pic:blipFill>
                    <a:blip r:embed="rId5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.</w:t>
      </w:r>
    </w:p>
    <w:p w14:paraId="211FF4DE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2.1. Выход окислов азота:</w:t>
      </w:r>
    </w:p>
    <w:p w14:paraId="6201A903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6D72F2A1" wp14:editId="6DD2ED51">
            <wp:extent cx="1971675" cy="447675"/>
            <wp:effectExtent l="0" t="0" r="9525" b="9525"/>
            <wp:docPr id="784" name="Рисунок 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" descr="http://192.168.0.93/api/DocumentObject/GetImageAsync?ImageId=40183966"/>
                    <pic:cNvPicPr>
                      <a:picLocks noChangeAspect="1" noChangeArrowheads="1"/>
                    </pic:cNvPicPr>
                  </pic:nvPicPr>
                  <pic:blipFill>
                    <a:blip r:embed="rId6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г/т у.т.,</w:t>
      </w:r>
    </w:p>
    <w:p w14:paraId="74BDB30D" w14:textId="77777777" w:rsidR="00975CA4" w:rsidRPr="008F2B2E" w:rsidRDefault="003373D6">
      <w:pPr>
        <w:ind w:firstLine="400"/>
        <w:jc w:val="center"/>
      </w:pPr>
      <w:r w:rsidRPr="008F2B2E">
        <w:rPr>
          <w:rStyle w:val="s0"/>
        </w:rPr>
        <w:t xml:space="preserve">где: </w:t>
      </w:r>
      <w:r w:rsidRPr="008F2B2E">
        <w:rPr>
          <w:noProof/>
        </w:rPr>
        <w:drawing>
          <wp:inline distT="0" distB="0" distL="0" distR="0" wp14:anchorId="4FE72CBE" wp14:editId="72AC59A6">
            <wp:extent cx="3133725" cy="228600"/>
            <wp:effectExtent l="0" t="0" r="9525" b="0"/>
            <wp:docPr id="785" name="Рисунок 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5" descr="http://192.168.0.93/api/DocumentObject/GetImageAsync?ImageId=40183967"/>
                    <pic:cNvPicPr>
                      <a:picLocks noChangeAspect="1" noChangeArrowheads="1"/>
                    </pic:cNvPicPr>
                  </pic:nvPicPr>
                  <pic:blipFill>
                    <a:blip r:embed="rId6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МВт;</w:t>
      </w:r>
    </w:p>
    <w:p w14:paraId="2C8AE732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58F83355" wp14:editId="44D631CC">
            <wp:extent cx="2295525" cy="238125"/>
            <wp:effectExtent l="0" t="0" r="9525" b="9525"/>
            <wp:docPr id="786" name="Рисунок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6" descr="http://192.168.0.93/api/DocumentObject/GetImageAsync?ImageId=40183968"/>
                    <pic:cNvPicPr>
                      <a:picLocks noChangeAspect="1" noChangeArrowheads="1"/>
                    </pic:cNvPicPr>
                  </pic:nvPicPr>
                  <pic:blipFill>
                    <a:blip r:embed="rId6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МВт;</w:t>
      </w:r>
    </w:p>
    <w:p w14:paraId="67D42B2C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 xml:space="preserve">3,27 - расход натурального топлива в печи </w:t>
      </w:r>
      <w:r w:rsidRPr="008F2B2E">
        <w:rPr>
          <w:noProof/>
        </w:rPr>
        <w:drawing>
          <wp:inline distT="0" distB="0" distL="0" distR="0" wp14:anchorId="68414ADB" wp14:editId="2BE1950B">
            <wp:extent cx="1714500" cy="447675"/>
            <wp:effectExtent l="0" t="0" r="0" b="9525"/>
            <wp:docPr id="787" name="Рисунок 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" descr="http://192.168.0.93/api/DocumentObject/GetImageAsync?ImageId=40183969"/>
                    <pic:cNvPicPr>
                      <a:picLocks noChangeAspect="1" noChangeArrowheads="1"/>
                    </pic:cNvPicPr>
                  </pic:nvPicPr>
                  <pic:blipFill>
                    <a:blip r:embed="rId6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г/сек;</w:t>
      </w:r>
    </w:p>
    <w:p w14:paraId="51893829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4,5 - внутренний диаметр печи в зоне горения (по футеровке);</w:t>
      </w:r>
    </w:p>
    <w:p w14:paraId="183C5C6E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Vраб - время работы печи, часов.</w:t>
      </w:r>
    </w:p>
    <w:p w14:paraId="5EB2B22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2.2. Определение коэффициентов:</w:t>
      </w:r>
    </w:p>
    <w:p w14:paraId="0868E22D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081F868A" wp14:editId="3C7910CF">
            <wp:extent cx="523875" cy="200025"/>
            <wp:effectExtent l="0" t="0" r="9525" b="9525"/>
            <wp:docPr id="788" name="Рисунок 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8" descr="http://192.168.0.93/api/DocumentObject/GetImageAsync?ImageId=40183970"/>
                    <pic:cNvPicPr>
                      <a:picLocks noChangeAspect="1" noChangeArrowheads="1"/>
                    </pic:cNvPicPr>
                  </pic:nvPicPr>
                  <pic:blipFill>
                    <a:blip r:embed="rId6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 xml:space="preserve"> &gt; 1.05 </w:t>
      </w:r>
      <w:r w:rsidRPr="008F2B2E">
        <w:rPr>
          <w:noProof/>
        </w:rPr>
        <w:drawing>
          <wp:inline distT="0" distB="0" distL="0" distR="0" wp14:anchorId="0B86A347" wp14:editId="4732989C">
            <wp:extent cx="190500" cy="142875"/>
            <wp:effectExtent l="0" t="0" r="0" b="9525"/>
            <wp:docPr id="789" name="Рисунок 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9" descr="http://192.168.0.93/api/DocumentObject/GetImageAsync?ImageId=40183971"/>
                    <pic:cNvPicPr>
                      <a:picLocks noChangeAspect="1" noChangeArrowheads="1"/>
                    </pic:cNvPicPr>
                  </pic:nvPicPr>
                  <pic:blipFill>
                    <a:blip r:embed="rId6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 K1 = 1,0 (мазут);</w:t>
      </w:r>
    </w:p>
    <w:p w14:paraId="3AB99CA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Горелка тангенциальная К2 = 0,8;</w:t>
      </w:r>
    </w:p>
    <w:p w14:paraId="7DBCB239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7B156CE3" wp14:editId="7FFF46F5">
            <wp:extent cx="3590925" cy="228600"/>
            <wp:effectExtent l="0" t="0" r="9525" b="0"/>
            <wp:docPr id="790" name="Рисунок 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0" descr="http://192.168.0.93/api/DocumentObject/GetImageAsync?ImageId=40183972"/>
                    <pic:cNvPicPr>
                      <a:picLocks noChangeAspect="1" noChangeArrowheads="1"/>
                    </pic:cNvPicPr>
                  </pic:nvPicPr>
                  <pic:blipFill>
                    <a:blip r:embed="rId6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;</w:t>
      </w:r>
    </w:p>
    <w:p w14:paraId="4B0E2DF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390</w:t>
      </w:r>
      <w:r w:rsidRPr="008F2B2E">
        <w:rPr>
          <w:rStyle w:val="s0"/>
          <w:vertAlign w:val="superscript"/>
        </w:rPr>
        <w:t>о</w:t>
      </w:r>
      <w:r w:rsidRPr="008F2B2E">
        <w:rPr>
          <w:rStyle w:val="s0"/>
        </w:rPr>
        <w:t>С - температура воздуха ТВ, поступающего на горение топлива.</w:t>
      </w:r>
    </w:p>
    <w:p w14:paraId="7A054C7E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Печи спекания К4 = 0,45.</w:t>
      </w:r>
    </w:p>
    <w:p w14:paraId="385464BA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Тогда:</w:t>
      </w:r>
    </w:p>
    <w:p w14:paraId="18A8FD3A" w14:textId="77777777" w:rsidR="00975CA4" w:rsidRPr="008F2B2E" w:rsidRDefault="003373D6">
      <w:pPr>
        <w:ind w:firstLine="400"/>
        <w:jc w:val="center"/>
      </w:pPr>
      <w:r w:rsidRPr="008F2B2E">
        <w:rPr>
          <w:noProof/>
        </w:rPr>
        <w:drawing>
          <wp:inline distT="0" distB="0" distL="0" distR="0" wp14:anchorId="7F522700" wp14:editId="0DAF30E6">
            <wp:extent cx="4905375" cy="238125"/>
            <wp:effectExtent l="0" t="0" r="9525" b="9525"/>
            <wp:docPr id="791" name="Рисунок 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 descr="http://192.168.0.93/api/DocumentObject/GetImageAsync?ImageId=40183973"/>
                    <pic:cNvPicPr>
                      <a:picLocks noChangeAspect="1" noChangeArrowheads="1"/>
                    </pic:cNvPicPr>
                  </pic:nvPicPr>
                  <pic:blipFill>
                    <a:blip r:embed="rId6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т/год,</w:t>
      </w:r>
    </w:p>
    <w:p w14:paraId="260762C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lastRenderedPageBreak/>
        <w:t xml:space="preserve">где: </w:t>
      </w:r>
      <w:r w:rsidRPr="008F2B2E">
        <w:rPr>
          <w:noProof/>
        </w:rPr>
        <w:drawing>
          <wp:inline distT="0" distB="0" distL="0" distR="0" wp14:anchorId="14F3B1D0" wp14:editId="63F92C43">
            <wp:extent cx="1933575" cy="247650"/>
            <wp:effectExtent l="0" t="0" r="9525" b="0"/>
            <wp:docPr id="792" name="Рисунок 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2" descr="http://192.168.0.93/api/DocumentObject/GetImageAsync?ImageId=40183974"/>
                    <pic:cNvPicPr>
                      <a:picLocks noChangeAspect="1" noChangeArrowheads="1"/>
                    </pic:cNvPicPr>
                  </pic:nvPicPr>
                  <pic:blipFill>
                    <a:blip r:embed="rId6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B2E">
        <w:rPr>
          <w:rStyle w:val="s0"/>
        </w:rPr>
        <w:t>, т у.т./т глинозема.</w:t>
      </w:r>
    </w:p>
    <w:p w14:paraId="046440F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51BDADB" w14:textId="77777777" w:rsidR="00975CA4" w:rsidRPr="008F2B2E" w:rsidRDefault="003373D6">
      <w:pPr>
        <w:ind w:firstLine="400"/>
        <w:jc w:val="right"/>
      </w:pPr>
      <w:bookmarkStart w:id="23" w:name="SUB14"/>
      <w:bookmarkEnd w:id="23"/>
      <w:r w:rsidRPr="008F2B2E">
        <w:rPr>
          <w:rStyle w:val="s0"/>
        </w:rPr>
        <w:t>Приложение 14</w:t>
      </w:r>
    </w:p>
    <w:p w14:paraId="68A7C8B7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 xml:space="preserve">к </w:t>
      </w:r>
      <w:hyperlink w:anchor="sub100" w:history="1">
        <w:r w:rsidRPr="008F2B2E">
          <w:rPr>
            <w:rStyle w:val="a4"/>
          </w:rPr>
          <w:t>Методике расчета выб</w:t>
        </w:r>
      </w:hyperlink>
      <w:r w:rsidRPr="008F2B2E">
        <w:rPr>
          <w:rStyle w:val="s0"/>
        </w:rPr>
        <w:t>росов</w:t>
      </w:r>
    </w:p>
    <w:p w14:paraId="07CC076D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вредных веществ в атмосферу от</w:t>
      </w:r>
    </w:p>
    <w:p w14:paraId="39458623" w14:textId="77777777" w:rsidR="00975CA4" w:rsidRPr="008F2B2E" w:rsidRDefault="003373D6">
      <w:pPr>
        <w:ind w:firstLine="400"/>
        <w:jc w:val="right"/>
      </w:pPr>
      <w:r w:rsidRPr="008F2B2E">
        <w:rPr>
          <w:rStyle w:val="s0"/>
        </w:rPr>
        <w:t>предприятий цветной металлургии</w:t>
      </w:r>
    </w:p>
    <w:p w14:paraId="3B37C6A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65CBE720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Схема расчёта выбросов фтора корпусами электролиза при сухой очистке газов</w:t>
      </w:r>
    </w:p>
    <w:p w14:paraId="5A6EB241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63B95C93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Для электролизеров с самообжигающимися анодами с верхним токоподводом: Пф=Пфкс+Пфа+Пфк+Пфгл+Пфкф+Пфпуск.</w:t>
      </w:r>
    </w:p>
    <w:p w14:paraId="592161F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Для электролизеров с самообжигающимися анодами с боковым токоподводом: Пф=Пфкс+Пфа+Пфк+Пфгл+Пфкф+Пфпуск.</w:t>
      </w:r>
    </w:p>
    <w:p w14:paraId="70B9515F" w14:textId="77777777" w:rsidR="00975CA4" w:rsidRPr="008F2B2E" w:rsidRDefault="003373D6">
      <w:pPr>
        <w:ind w:firstLine="400"/>
        <w:jc w:val="both"/>
      </w:pPr>
      <w:r w:rsidRPr="008F2B2E">
        <w:rPr>
          <w:rStyle w:val="s0"/>
        </w:rPr>
        <w:t> </w:t>
      </w:r>
    </w:p>
    <w:p w14:paraId="10738C45" w14:textId="77777777" w:rsidR="00975CA4" w:rsidRDefault="003373D6">
      <w:pPr>
        <w:ind w:firstLine="400"/>
        <w:jc w:val="both"/>
      </w:pPr>
      <w:r w:rsidRPr="008F2B2E">
        <w:rPr>
          <w:noProof/>
        </w:rPr>
        <w:lastRenderedPageBreak/>
        <w:drawing>
          <wp:inline distT="0" distB="0" distL="0" distR="0" wp14:anchorId="6923ECEA" wp14:editId="2244C066">
            <wp:extent cx="6010275" cy="6781800"/>
            <wp:effectExtent l="0" t="0" r="9525" b="0"/>
            <wp:docPr id="793" name="Рисунок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3" descr="http://192.168.0.93/api/DocumentObject/GetImageAsync?ImageId=40183975"/>
                    <pic:cNvPicPr>
                      <a:picLocks noChangeAspect="1" noChangeArrowheads="1"/>
                    </pic:cNvPicPr>
                  </pic:nvPicPr>
                  <pic:blipFill>
                    <a:blip r:embed="rId6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678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4" w:name="_GoBack"/>
      <w:bookmarkEnd w:id="24"/>
    </w:p>
    <w:p w14:paraId="3BD8F621" w14:textId="77777777" w:rsidR="00975CA4" w:rsidRDefault="003373D6">
      <w:pPr>
        <w:ind w:firstLine="400"/>
        <w:jc w:val="both"/>
      </w:pPr>
      <w:r>
        <w:rPr>
          <w:rStyle w:val="s0"/>
        </w:rPr>
        <w:t> </w:t>
      </w:r>
    </w:p>
    <w:p w14:paraId="0D671946" w14:textId="77777777" w:rsidR="00975CA4" w:rsidRDefault="003373D6">
      <w:pPr>
        <w:ind w:firstLine="400"/>
        <w:jc w:val="both"/>
      </w:pPr>
      <w:r>
        <w:rPr>
          <w:rStyle w:val="s0"/>
        </w:rPr>
        <w:t> </w:t>
      </w:r>
    </w:p>
    <w:sectPr w:rsidR="00975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56FB5" w14:textId="77777777" w:rsidR="004D77F2" w:rsidRDefault="004D77F2" w:rsidP="003373D6">
      <w:r>
        <w:separator/>
      </w:r>
    </w:p>
  </w:endnote>
  <w:endnote w:type="continuationSeparator" w:id="0">
    <w:p w14:paraId="10DD0A40" w14:textId="77777777" w:rsidR="004D77F2" w:rsidRDefault="004D77F2" w:rsidP="0033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KZ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E5F8F" w14:textId="77777777" w:rsidR="004D77F2" w:rsidRDefault="004D77F2" w:rsidP="003373D6">
      <w:r>
        <w:separator/>
      </w:r>
    </w:p>
  </w:footnote>
  <w:footnote w:type="continuationSeparator" w:id="0">
    <w:p w14:paraId="5FE7846F" w14:textId="77777777" w:rsidR="004D77F2" w:rsidRDefault="004D77F2" w:rsidP="00337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373D6"/>
    <w:rsid w:val="001C3C2F"/>
    <w:rsid w:val="003373D6"/>
    <w:rsid w:val="004A7DD4"/>
    <w:rsid w:val="004D77F2"/>
    <w:rsid w:val="0054364E"/>
    <w:rsid w:val="008F2B2E"/>
    <w:rsid w:val="00975CA4"/>
    <w:rsid w:val="009B2980"/>
    <w:rsid w:val="00AC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288F2"/>
  <w15:docId w15:val="{5AA5DF19-C080-4F23-8167-E0812C6C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autoSpaceDE w:val="0"/>
      <w:autoSpaceDN w:val="0"/>
      <w:jc w:val="center"/>
      <w:outlineLvl w:val="0"/>
    </w:pPr>
    <w:rPr>
      <w:b/>
      <w:bCs/>
      <w:color w:val="auto"/>
      <w:kern w:val="36"/>
      <w:sz w:val="26"/>
      <w:szCs w:val="26"/>
    </w:rPr>
  </w:style>
  <w:style w:type="paragraph" w:styleId="2">
    <w:name w:val="heading 2"/>
    <w:basedOn w:val="a"/>
    <w:link w:val="20"/>
    <w:uiPriority w:val="9"/>
    <w:qFormat/>
    <w:pPr>
      <w:keepNext/>
      <w:autoSpaceDE w:val="0"/>
      <w:autoSpaceDN w:val="0"/>
      <w:spacing w:before="144"/>
      <w:ind w:right="736"/>
      <w:outlineLvl w:val="1"/>
    </w:pPr>
    <w:rPr>
      <w:rFonts w:ascii="Times New Roman KZ" w:hAnsi="Times New Roman KZ"/>
      <w:color w:val="auto"/>
    </w:rPr>
  </w:style>
  <w:style w:type="paragraph" w:styleId="3">
    <w:name w:val="heading 3"/>
    <w:basedOn w:val="a"/>
    <w:link w:val="30"/>
    <w:uiPriority w:val="9"/>
    <w:qFormat/>
    <w:pPr>
      <w:keepNext/>
      <w:autoSpaceDE w:val="0"/>
      <w:autoSpaceDN w:val="0"/>
      <w:outlineLvl w:val="2"/>
    </w:pPr>
    <w:rPr>
      <w:rFonts w:ascii="Times New Roman KZ" w:hAnsi="Times New Roman KZ"/>
      <w:color w:val="auto"/>
      <w:sz w:val="26"/>
      <w:szCs w:val="26"/>
    </w:rPr>
  </w:style>
  <w:style w:type="paragraph" w:styleId="4">
    <w:name w:val="heading 4"/>
    <w:basedOn w:val="a"/>
    <w:link w:val="40"/>
    <w:uiPriority w:val="9"/>
    <w:qFormat/>
    <w:pPr>
      <w:keepNext/>
      <w:autoSpaceDE w:val="0"/>
      <w:autoSpaceDN w:val="0"/>
      <w:jc w:val="center"/>
      <w:outlineLvl w:val="3"/>
    </w:pPr>
    <w:rPr>
      <w:rFonts w:ascii="Times New Roman KZ" w:hAnsi="Times New Roman KZ"/>
      <w:color w:val="auto"/>
      <w:sz w:val="26"/>
      <w:szCs w:val="26"/>
    </w:rPr>
  </w:style>
  <w:style w:type="paragraph" w:styleId="5">
    <w:name w:val="heading 5"/>
    <w:basedOn w:val="a"/>
    <w:link w:val="50"/>
    <w:uiPriority w:val="9"/>
    <w:qFormat/>
    <w:pPr>
      <w:keepNext/>
      <w:autoSpaceDE w:val="0"/>
      <w:autoSpaceDN w:val="0"/>
      <w:jc w:val="right"/>
      <w:outlineLvl w:val="4"/>
    </w:pPr>
    <w:rPr>
      <w:rFonts w:ascii="Times New Roman KZ" w:hAnsi="Times New Roman KZ"/>
      <w:color w:val="auto"/>
      <w:sz w:val="26"/>
      <w:szCs w:val="26"/>
    </w:rPr>
  </w:style>
  <w:style w:type="paragraph" w:styleId="6">
    <w:name w:val="heading 6"/>
    <w:basedOn w:val="a"/>
    <w:link w:val="60"/>
    <w:uiPriority w:val="9"/>
    <w:qFormat/>
    <w:pPr>
      <w:keepNext/>
      <w:ind w:firstLine="851"/>
      <w:jc w:val="center"/>
      <w:outlineLvl w:val="5"/>
    </w:pPr>
    <w:rPr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</w:rPr>
  </w:style>
  <w:style w:type="paragraph" w:customStyle="1" w:styleId="s8">
    <w:name w:val="s8"/>
    <w:basedOn w:val="a"/>
    <w:rPr>
      <w:rFonts w:eastAsia="Arial Unicode MS"/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i/>
      <w:iCs/>
      <w:color w:val="333399"/>
      <w:u w:val="single"/>
    </w:rPr>
  </w:style>
  <w:style w:type="character" w:customStyle="1" w:styleId="s10">
    <w:name w:val="s10"/>
    <w:basedOn w:val="a0"/>
    <w:rPr>
      <w:strike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8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373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73D6"/>
    <w:rPr>
      <w:rFonts w:ascii="Tahoma" w:eastAsiaTheme="minorEastAsi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373D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373D6"/>
    <w:rPr>
      <w:rFonts w:eastAsiaTheme="minorEastAsia"/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373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373D6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8F2B2E"/>
    <w:pPr>
      <w:jc w:val="righ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2.gif"/><Relationship Id="rId21" Type="http://schemas.openxmlformats.org/officeDocument/2006/relationships/image" Target="media/image16.gif"/><Relationship Id="rId324" Type="http://schemas.openxmlformats.org/officeDocument/2006/relationships/image" Target="media/image319.gif"/><Relationship Id="rId531" Type="http://schemas.openxmlformats.org/officeDocument/2006/relationships/image" Target="media/image526.gif"/><Relationship Id="rId629" Type="http://schemas.openxmlformats.org/officeDocument/2006/relationships/image" Target="media/image624.gif"/><Relationship Id="rId170" Type="http://schemas.openxmlformats.org/officeDocument/2006/relationships/image" Target="media/image165.gif"/><Relationship Id="rId268" Type="http://schemas.openxmlformats.org/officeDocument/2006/relationships/image" Target="media/image263.gif"/><Relationship Id="rId475" Type="http://schemas.openxmlformats.org/officeDocument/2006/relationships/image" Target="media/image470.gif"/><Relationship Id="rId32" Type="http://schemas.openxmlformats.org/officeDocument/2006/relationships/image" Target="media/image27.gif"/><Relationship Id="rId128" Type="http://schemas.openxmlformats.org/officeDocument/2006/relationships/image" Target="media/image123.gif"/><Relationship Id="rId335" Type="http://schemas.openxmlformats.org/officeDocument/2006/relationships/image" Target="media/image330.gif"/><Relationship Id="rId542" Type="http://schemas.openxmlformats.org/officeDocument/2006/relationships/image" Target="media/image537.gif"/><Relationship Id="rId181" Type="http://schemas.openxmlformats.org/officeDocument/2006/relationships/image" Target="media/image176.gif"/><Relationship Id="rId402" Type="http://schemas.openxmlformats.org/officeDocument/2006/relationships/image" Target="media/image397.gif"/><Relationship Id="rId279" Type="http://schemas.openxmlformats.org/officeDocument/2006/relationships/image" Target="media/image274.gif"/><Relationship Id="rId486" Type="http://schemas.openxmlformats.org/officeDocument/2006/relationships/image" Target="media/image481.gif"/><Relationship Id="rId43" Type="http://schemas.openxmlformats.org/officeDocument/2006/relationships/image" Target="media/image38.gif"/><Relationship Id="rId139" Type="http://schemas.openxmlformats.org/officeDocument/2006/relationships/image" Target="media/image134.gif"/><Relationship Id="rId346" Type="http://schemas.openxmlformats.org/officeDocument/2006/relationships/image" Target="media/image341.gif"/><Relationship Id="rId553" Type="http://schemas.openxmlformats.org/officeDocument/2006/relationships/image" Target="media/image548.gif"/><Relationship Id="rId192" Type="http://schemas.openxmlformats.org/officeDocument/2006/relationships/image" Target="media/image187.gif"/><Relationship Id="rId206" Type="http://schemas.openxmlformats.org/officeDocument/2006/relationships/image" Target="media/image201.gif"/><Relationship Id="rId413" Type="http://schemas.openxmlformats.org/officeDocument/2006/relationships/image" Target="media/image408.gif"/><Relationship Id="rId497" Type="http://schemas.openxmlformats.org/officeDocument/2006/relationships/image" Target="media/image492.gif"/><Relationship Id="rId620" Type="http://schemas.openxmlformats.org/officeDocument/2006/relationships/image" Target="media/image615.gif"/><Relationship Id="rId357" Type="http://schemas.openxmlformats.org/officeDocument/2006/relationships/image" Target="media/image352.gif"/><Relationship Id="rId54" Type="http://schemas.openxmlformats.org/officeDocument/2006/relationships/image" Target="media/image49.gif"/><Relationship Id="rId217" Type="http://schemas.openxmlformats.org/officeDocument/2006/relationships/image" Target="media/image212.gif"/><Relationship Id="rId564" Type="http://schemas.openxmlformats.org/officeDocument/2006/relationships/image" Target="media/image559.gif"/><Relationship Id="rId424" Type="http://schemas.openxmlformats.org/officeDocument/2006/relationships/image" Target="media/image419.gif"/><Relationship Id="rId631" Type="http://schemas.openxmlformats.org/officeDocument/2006/relationships/image" Target="media/image626.gif"/><Relationship Id="rId270" Type="http://schemas.openxmlformats.org/officeDocument/2006/relationships/image" Target="media/image265.gif"/><Relationship Id="rId65" Type="http://schemas.openxmlformats.org/officeDocument/2006/relationships/image" Target="media/image60.gif"/><Relationship Id="rId130" Type="http://schemas.openxmlformats.org/officeDocument/2006/relationships/image" Target="media/image125.gif"/><Relationship Id="rId368" Type="http://schemas.openxmlformats.org/officeDocument/2006/relationships/image" Target="media/image363.gif"/><Relationship Id="rId575" Type="http://schemas.openxmlformats.org/officeDocument/2006/relationships/image" Target="media/image570.gif"/><Relationship Id="rId228" Type="http://schemas.openxmlformats.org/officeDocument/2006/relationships/image" Target="media/image223.gif"/><Relationship Id="rId435" Type="http://schemas.openxmlformats.org/officeDocument/2006/relationships/image" Target="media/image430.gif"/><Relationship Id="rId642" Type="http://schemas.openxmlformats.org/officeDocument/2006/relationships/image" Target="media/image637.gif"/><Relationship Id="rId281" Type="http://schemas.openxmlformats.org/officeDocument/2006/relationships/image" Target="media/image276.gif"/><Relationship Id="rId502" Type="http://schemas.openxmlformats.org/officeDocument/2006/relationships/image" Target="media/image497.gif"/><Relationship Id="rId76" Type="http://schemas.openxmlformats.org/officeDocument/2006/relationships/image" Target="media/image71.gif"/><Relationship Id="rId141" Type="http://schemas.openxmlformats.org/officeDocument/2006/relationships/image" Target="media/image136.gif"/><Relationship Id="rId379" Type="http://schemas.openxmlformats.org/officeDocument/2006/relationships/image" Target="media/image374.gif"/><Relationship Id="rId586" Type="http://schemas.openxmlformats.org/officeDocument/2006/relationships/image" Target="media/image581.gif"/><Relationship Id="rId7" Type="http://schemas.openxmlformats.org/officeDocument/2006/relationships/image" Target="media/image2.gif"/><Relationship Id="rId239" Type="http://schemas.openxmlformats.org/officeDocument/2006/relationships/image" Target="media/image234.gif"/><Relationship Id="rId446" Type="http://schemas.openxmlformats.org/officeDocument/2006/relationships/image" Target="media/image441.gif"/><Relationship Id="rId292" Type="http://schemas.openxmlformats.org/officeDocument/2006/relationships/image" Target="media/image287.gif"/><Relationship Id="rId306" Type="http://schemas.openxmlformats.org/officeDocument/2006/relationships/image" Target="media/image301.gif"/><Relationship Id="rId87" Type="http://schemas.openxmlformats.org/officeDocument/2006/relationships/image" Target="media/image82.gif"/><Relationship Id="rId513" Type="http://schemas.openxmlformats.org/officeDocument/2006/relationships/image" Target="media/image508.gif"/><Relationship Id="rId597" Type="http://schemas.openxmlformats.org/officeDocument/2006/relationships/image" Target="media/image592.gif"/><Relationship Id="rId152" Type="http://schemas.openxmlformats.org/officeDocument/2006/relationships/image" Target="media/image147.gif"/><Relationship Id="rId457" Type="http://schemas.openxmlformats.org/officeDocument/2006/relationships/image" Target="media/image452.gif"/><Relationship Id="rId14" Type="http://schemas.openxmlformats.org/officeDocument/2006/relationships/image" Target="media/image9.gif"/><Relationship Id="rId317" Type="http://schemas.openxmlformats.org/officeDocument/2006/relationships/image" Target="media/image312.gif"/><Relationship Id="rId524" Type="http://schemas.openxmlformats.org/officeDocument/2006/relationships/image" Target="media/image519.gif"/><Relationship Id="rId98" Type="http://schemas.openxmlformats.org/officeDocument/2006/relationships/image" Target="media/image93.gif"/><Relationship Id="rId163" Type="http://schemas.openxmlformats.org/officeDocument/2006/relationships/image" Target="media/image158.gif"/><Relationship Id="rId370" Type="http://schemas.openxmlformats.org/officeDocument/2006/relationships/image" Target="media/image365.gif"/><Relationship Id="rId230" Type="http://schemas.openxmlformats.org/officeDocument/2006/relationships/image" Target="media/image225.gif"/><Relationship Id="rId468" Type="http://schemas.openxmlformats.org/officeDocument/2006/relationships/image" Target="media/image463.gif"/><Relationship Id="rId25" Type="http://schemas.openxmlformats.org/officeDocument/2006/relationships/image" Target="media/image20.gif"/><Relationship Id="rId328" Type="http://schemas.openxmlformats.org/officeDocument/2006/relationships/image" Target="media/image323.gif"/><Relationship Id="rId535" Type="http://schemas.openxmlformats.org/officeDocument/2006/relationships/image" Target="media/image530.gif"/><Relationship Id="rId174" Type="http://schemas.openxmlformats.org/officeDocument/2006/relationships/image" Target="media/image169.gif"/><Relationship Id="rId381" Type="http://schemas.openxmlformats.org/officeDocument/2006/relationships/image" Target="media/image376.gif"/><Relationship Id="rId602" Type="http://schemas.openxmlformats.org/officeDocument/2006/relationships/image" Target="media/image597.gif"/><Relationship Id="rId241" Type="http://schemas.openxmlformats.org/officeDocument/2006/relationships/image" Target="media/image236.gif"/><Relationship Id="rId479" Type="http://schemas.openxmlformats.org/officeDocument/2006/relationships/image" Target="media/image474.gif"/><Relationship Id="rId36" Type="http://schemas.openxmlformats.org/officeDocument/2006/relationships/image" Target="media/image31.gif"/><Relationship Id="rId339" Type="http://schemas.openxmlformats.org/officeDocument/2006/relationships/image" Target="media/image334.gif"/><Relationship Id="rId546" Type="http://schemas.openxmlformats.org/officeDocument/2006/relationships/image" Target="media/image541.gif"/><Relationship Id="rId101" Type="http://schemas.openxmlformats.org/officeDocument/2006/relationships/image" Target="media/image96.gif"/><Relationship Id="rId185" Type="http://schemas.openxmlformats.org/officeDocument/2006/relationships/image" Target="media/image180.gif"/><Relationship Id="rId406" Type="http://schemas.openxmlformats.org/officeDocument/2006/relationships/image" Target="media/image401.gif"/><Relationship Id="rId392" Type="http://schemas.openxmlformats.org/officeDocument/2006/relationships/image" Target="media/image387.gif"/><Relationship Id="rId613" Type="http://schemas.openxmlformats.org/officeDocument/2006/relationships/image" Target="media/image608.gif"/><Relationship Id="rId252" Type="http://schemas.openxmlformats.org/officeDocument/2006/relationships/image" Target="media/image247.gif"/><Relationship Id="rId47" Type="http://schemas.openxmlformats.org/officeDocument/2006/relationships/image" Target="media/image42.gif"/><Relationship Id="rId112" Type="http://schemas.openxmlformats.org/officeDocument/2006/relationships/image" Target="media/image107.gif"/><Relationship Id="rId557" Type="http://schemas.openxmlformats.org/officeDocument/2006/relationships/image" Target="media/image552.gif"/><Relationship Id="rId196" Type="http://schemas.openxmlformats.org/officeDocument/2006/relationships/image" Target="media/image191.gif"/><Relationship Id="rId417" Type="http://schemas.openxmlformats.org/officeDocument/2006/relationships/image" Target="media/image412.gif"/><Relationship Id="rId459" Type="http://schemas.openxmlformats.org/officeDocument/2006/relationships/image" Target="media/image454.gif"/><Relationship Id="rId624" Type="http://schemas.openxmlformats.org/officeDocument/2006/relationships/image" Target="media/image619.gif"/><Relationship Id="rId16" Type="http://schemas.openxmlformats.org/officeDocument/2006/relationships/image" Target="media/image11.gif"/><Relationship Id="rId221" Type="http://schemas.openxmlformats.org/officeDocument/2006/relationships/image" Target="media/image216.gif"/><Relationship Id="rId263" Type="http://schemas.openxmlformats.org/officeDocument/2006/relationships/image" Target="media/image258.gif"/><Relationship Id="rId319" Type="http://schemas.openxmlformats.org/officeDocument/2006/relationships/image" Target="media/image314.gif"/><Relationship Id="rId470" Type="http://schemas.openxmlformats.org/officeDocument/2006/relationships/image" Target="media/image465.gif"/><Relationship Id="rId526" Type="http://schemas.openxmlformats.org/officeDocument/2006/relationships/image" Target="media/image521.gif"/><Relationship Id="rId58" Type="http://schemas.openxmlformats.org/officeDocument/2006/relationships/image" Target="media/image53.gif"/><Relationship Id="rId123" Type="http://schemas.openxmlformats.org/officeDocument/2006/relationships/image" Target="media/image118.gif"/><Relationship Id="rId330" Type="http://schemas.openxmlformats.org/officeDocument/2006/relationships/image" Target="media/image325.gif"/><Relationship Id="rId568" Type="http://schemas.openxmlformats.org/officeDocument/2006/relationships/image" Target="media/image563.gif"/><Relationship Id="rId165" Type="http://schemas.openxmlformats.org/officeDocument/2006/relationships/image" Target="media/image160.gif"/><Relationship Id="rId372" Type="http://schemas.openxmlformats.org/officeDocument/2006/relationships/image" Target="media/image367.gif"/><Relationship Id="rId428" Type="http://schemas.openxmlformats.org/officeDocument/2006/relationships/image" Target="media/image423.gif"/><Relationship Id="rId635" Type="http://schemas.openxmlformats.org/officeDocument/2006/relationships/image" Target="media/image630.gif"/><Relationship Id="rId232" Type="http://schemas.openxmlformats.org/officeDocument/2006/relationships/image" Target="media/image227.gif"/><Relationship Id="rId274" Type="http://schemas.openxmlformats.org/officeDocument/2006/relationships/image" Target="media/image269.gif"/><Relationship Id="rId481" Type="http://schemas.openxmlformats.org/officeDocument/2006/relationships/image" Target="media/image476.gif"/><Relationship Id="rId27" Type="http://schemas.openxmlformats.org/officeDocument/2006/relationships/image" Target="media/image22.gif"/><Relationship Id="rId69" Type="http://schemas.openxmlformats.org/officeDocument/2006/relationships/image" Target="media/image64.gif"/><Relationship Id="rId134" Type="http://schemas.openxmlformats.org/officeDocument/2006/relationships/image" Target="media/image129.gif"/><Relationship Id="rId537" Type="http://schemas.openxmlformats.org/officeDocument/2006/relationships/image" Target="media/image532.gif"/><Relationship Id="rId579" Type="http://schemas.openxmlformats.org/officeDocument/2006/relationships/image" Target="media/image574.gif"/><Relationship Id="rId80" Type="http://schemas.openxmlformats.org/officeDocument/2006/relationships/image" Target="media/image75.gif"/><Relationship Id="rId176" Type="http://schemas.openxmlformats.org/officeDocument/2006/relationships/image" Target="media/image171.gif"/><Relationship Id="rId341" Type="http://schemas.openxmlformats.org/officeDocument/2006/relationships/image" Target="media/image336.gif"/><Relationship Id="rId383" Type="http://schemas.openxmlformats.org/officeDocument/2006/relationships/image" Target="media/image378.gif"/><Relationship Id="rId439" Type="http://schemas.openxmlformats.org/officeDocument/2006/relationships/image" Target="media/image434.gif"/><Relationship Id="rId590" Type="http://schemas.openxmlformats.org/officeDocument/2006/relationships/image" Target="media/image585.gif"/><Relationship Id="rId604" Type="http://schemas.openxmlformats.org/officeDocument/2006/relationships/image" Target="media/image599.gif"/><Relationship Id="rId646" Type="http://schemas.openxmlformats.org/officeDocument/2006/relationships/theme" Target="theme/theme1.xml"/><Relationship Id="rId201" Type="http://schemas.openxmlformats.org/officeDocument/2006/relationships/image" Target="media/image196.gif"/><Relationship Id="rId243" Type="http://schemas.openxmlformats.org/officeDocument/2006/relationships/image" Target="media/image238.gif"/><Relationship Id="rId285" Type="http://schemas.openxmlformats.org/officeDocument/2006/relationships/image" Target="media/image280.gif"/><Relationship Id="rId450" Type="http://schemas.openxmlformats.org/officeDocument/2006/relationships/image" Target="media/image445.gif"/><Relationship Id="rId506" Type="http://schemas.openxmlformats.org/officeDocument/2006/relationships/image" Target="media/image501.gif"/><Relationship Id="rId38" Type="http://schemas.openxmlformats.org/officeDocument/2006/relationships/image" Target="media/image33.gif"/><Relationship Id="rId103" Type="http://schemas.openxmlformats.org/officeDocument/2006/relationships/image" Target="media/image98.gif"/><Relationship Id="rId310" Type="http://schemas.openxmlformats.org/officeDocument/2006/relationships/image" Target="media/image305.gif"/><Relationship Id="rId492" Type="http://schemas.openxmlformats.org/officeDocument/2006/relationships/image" Target="media/image487.gif"/><Relationship Id="rId548" Type="http://schemas.openxmlformats.org/officeDocument/2006/relationships/image" Target="media/image543.gif"/><Relationship Id="rId91" Type="http://schemas.openxmlformats.org/officeDocument/2006/relationships/image" Target="media/image86.gif"/><Relationship Id="rId145" Type="http://schemas.openxmlformats.org/officeDocument/2006/relationships/image" Target="media/image140.gif"/><Relationship Id="rId187" Type="http://schemas.openxmlformats.org/officeDocument/2006/relationships/image" Target="media/image182.gif"/><Relationship Id="rId352" Type="http://schemas.openxmlformats.org/officeDocument/2006/relationships/image" Target="media/image347.gif"/><Relationship Id="rId394" Type="http://schemas.openxmlformats.org/officeDocument/2006/relationships/image" Target="media/image389.gif"/><Relationship Id="rId408" Type="http://schemas.openxmlformats.org/officeDocument/2006/relationships/image" Target="media/image403.gif"/><Relationship Id="rId615" Type="http://schemas.openxmlformats.org/officeDocument/2006/relationships/image" Target="media/image610.gif"/><Relationship Id="rId212" Type="http://schemas.openxmlformats.org/officeDocument/2006/relationships/image" Target="media/image207.gif"/><Relationship Id="rId254" Type="http://schemas.openxmlformats.org/officeDocument/2006/relationships/image" Target="media/image249.gif"/><Relationship Id="rId49" Type="http://schemas.openxmlformats.org/officeDocument/2006/relationships/image" Target="media/image44.gif"/><Relationship Id="rId114" Type="http://schemas.openxmlformats.org/officeDocument/2006/relationships/image" Target="media/image109.gif"/><Relationship Id="rId296" Type="http://schemas.openxmlformats.org/officeDocument/2006/relationships/image" Target="media/image291.gif"/><Relationship Id="rId461" Type="http://schemas.openxmlformats.org/officeDocument/2006/relationships/image" Target="media/image456.gif"/><Relationship Id="rId517" Type="http://schemas.openxmlformats.org/officeDocument/2006/relationships/image" Target="media/image512.gif"/><Relationship Id="rId559" Type="http://schemas.openxmlformats.org/officeDocument/2006/relationships/image" Target="media/image554.gif"/><Relationship Id="rId60" Type="http://schemas.openxmlformats.org/officeDocument/2006/relationships/image" Target="media/image55.gif"/><Relationship Id="rId156" Type="http://schemas.openxmlformats.org/officeDocument/2006/relationships/image" Target="media/image151.gif"/><Relationship Id="rId198" Type="http://schemas.openxmlformats.org/officeDocument/2006/relationships/image" Target="media/image193.gif"/><Relationship Id="rId321" Type="http://schemas.openxmlformats.org/officeDocument/2006/relationships/image" Target="media/image316.gif"/><Relationship Id="rId363" Type="http://schemas.openxmlformats.org/officeDocument/2006/relationships/image" Target="media/image358.gif"/><Relationship Id="rId419" Type="http://schemas.openxmlformats.org/officeDocument/2006/relationships/image" Target="media/image414.gif"/><Relationship Id="rId570" Type="http://schemas.openxmlformats.org/officeDocument/2006/relationships/image" Target="media/image565.gif"/><Relationship Id="rId626" Type="http://schemas.openxmlformats.org/officeDocument/2006/relationships/image" Target="media/image621.gif"/><Relationship Id="rId223" Type="http://schemas.openxmlformats.org/officeDocument/2006/relationships/image" Target="media/image218.gif"/><Relationship Id="rId430" Type="http://schemas.openxmlformats.org/officeDocument/2006/relationships/image" Target="media/image425.gif"/><Relationship Id="rId18" Type="http://schemas.openxmlformats.org/officeDocument/2006/relationships/image" Target="media/image13.gif"/><Relationship Id="rId265" Type="http://schemas.openxmlformats.org/officeDocument/2006/relationships/image" Target="media/image260.gif"/><Relationship Id="rId472" Type="http://schemas.openxmlformats.org/officeDocument/2006/relationships/image" Target="media/image467.gif"/><Relationship Id="rId528" Type="http://schemas.openxmlformats.org/officeDocument/2006/relationships/image" Target="media/image523.gif"/><Relationship Id="rId125" Type="http://schemas.openxmlformats.org/officeDocument/2006/relationships/image" Target="media/image120.gif"/><Relationship Id="rId167" Type="http://schemas.openxmlformats.org/officeDocument/2006/relationships/image" Target="media/image162.gif"/><Relationship Id="rId332" Type="http://schemas.openxmlformats.org/officeDocument/2006/relationships/image" Target="media/image327.gif"/><Relationship Id="rId374" Type="http://schemas.openxmlformats.org/officeDocument/2006/relationships/image" Target="media/image369.gif"/><Relationship Id="rId581" Type="http://schemas.openxmlformats.org/officeDocument/2006/relationships/image" Target="media/image576.gif"/><Relationship Id="rId71" Type="http://schemas.openxmlformats.org/officeDocument/2006/relationships/image" Target="media/image66.gif"/><Relationship Id="rId234" Type="http://schemas.openxmlformats.org/officeDocument/2006/relationships/image" Target="media/image229.gif"/><Relationship Id="rId637" Type="http://schemas.openxmlformats.org/officeDocument/2006/relationships/image" Target="media/image632.gif"/><Relationship Id="rId2" Type="http://schemas.openxmlformats.org/officeDocument/2006/relationships/settings" Target="settings.xml"/><Relationship Id="rId29" Type="http://schemas.openxmlformats.org/officeDocument/2006/relationships/image" Target="media/image24.gif"/><Relationship Id="rId276" Type="http://schemas.openxmlformats.org/officeDocument/2006/relationships/image" Target="media/image271.gif"/><Relationship Id="rId441" Type="http://schemas.openxmlformats.org/officeDocument/2006/relationships/image" Target="media/image436.gif"/><Relationship Id="rId483" Type="http://schemas.openxmlformats.org/officeDocument/2006/relationships/image" Target="media/image478.gif"/><Relationship Id="rId539" Type="http://schemas.openxmlformats.org/officeDocument/2006/relationships/image" Target="media/image534.gif"/><Relationship Id="rId40" Type="http://schemas.openxmlformats.org/officeDocument/2006/relationships/image" Target="media/image35.gif"/><Relationship Id="rId136" Type="http://schemas.openxmlformats.org/officeDocument/2006/relationships/image" Target="media/image131.gif"/><Relationship Id="rId178" Type="http://schemas.openxmlformats.org/officeDocument/2006/relationships/image" Target="media/image173.gif"/><Relationship Id="rId301" Type="http://schemas.openxmlformats.org/officeDocument/2006/relationships/image" Target="media/image296.gif"/><Relationship Id="rId343" Type="http://schemas.openxmlformats.org/officeDocument/2006/relationships/image" Target="media/image338.gif"/><Relationship Id="rId550" Type="http://schemas.openxmlformats.org/officeDocument/2006/relationships/image" Target="media/image545.gif"/><Relationship Id="rId82" Type="http://schemas.openxmlformats.org/officeDocument/2006/relationships/image" Target="media/image77.gif"/><Relationship Id="rId203" Type="http://schemas.openxmlformats.org/officeDocument/2006/relationships/image" Target="media/image198.gif"/><Relationship Id="rId385" Type="http://schemas.openxmlformats.org/officeDocument/2006/relationships/image" Target="media/image380.gif"/><Relationship Id="rId592" Type="http://schemas.openxmlformats.org/officeDocument/2006/relationships/image" Target="media/image587.gif"/><Relationship Id="rId606" Type="http://schemas.openxmlformats.org/officeDocument/2006/relationships/image" Target="media/image601.gif"/><Relationship Id="rId245" Type="http://schemas.openxmlformats.org/officeDocument/2006/relationships/image" Target="media/image240.gif"/><Relationship Id="rId287" Type="http://schemas.openxmlformats.org/officeDocument/2006/relationships/image" Target="media/image282.gif"/><Relationship Id="rId410" Type="http://schemas.openxmlformats.org/officeDocument/2006/relationships/image" Target="media/image405.gif"/><Relationship Id="rId452" Type="http://schemas.openxmlformats.org/officeDocument/2006/relationships/image" Target="media/image447.gif"/><Relationship Id="rId494" Type="http://schemas.openxmlformats.org/officeDocument/2006/relationships/image" Target="media/image489.gif"/><Relationship Id="rId508" Type="http://schemas.openxmlformats.org/officeDocument/2006/relationships/image" Target="media/image503.gif"/><Relationship Id="rId105" Type="http://schemas.openxmlformats.org/officeDocument/2006/relationships/image" Target="media/image100.gif"/><Relationship Id="rId147" Type="http://schemas.openxmlformats.org/officeDocument/2006/relationships/image" Target="media/image142.gif"/><Relationship Id="rId312" Type="http://schemas.openxmlformats.org/officeDocument/2006/relationships/image" Target="media/image307.gif"/><Relationship Id="rId354" Type="http://schemas.openxmlformats.org/officeDocument/2006/relationships/image" Target="media/image349.gif"/><Relationship Id="rId51" Type="http://schemas.openxmlformats.org/officeDocument/2006/relationships/image" Target="media/image46.gif"/><Relationship Id="rId93" Type="http://schemas.openxmlformats.org/officeDocument/2006/relationships/image" Target="media/image88.gif"/><Relationship Id="rId189" Type="http://schemas.openxmlformats.org/officeDocument/2006/relationships/image" Target="media/image184.gif"/><Relationship Id="rId396" Type="http://schemas.openxmlformats.org/officeDocument/2006/relationships/image" Target="media/image391.gif"/><Relationship Id="rId561" Type="http://schemas.openxmlformats.org/officeDocument/2006/relationships/image" Target="media/image556.gif"/><Relationship Id="rId617" Type="http://schemas.openxmlformats.org/officeDocument/2006/relationships/image" Target="media/image612.gif"/><Relationship Id="rId214" Type="http://schemas.openxmlformats.org/officeDocument/2006/relationships/image" Target="media/image209.gif"/><Relationship Id="rId256" Type="http://schemas.openxmlformats.org/officeDocument/2006/relationships/image" Target="media/image251.gif"/><Relationship Id="rId298" Type="http://schemas.openxmlformats.org/officeDocument/2006/relationships/image" Target="media/image293.gif"/><Relationship Id="rId421" Type="http://schemas.openxmlformats.org/officeDocument/2006/relationships/image" Target="media/image416.gif"/><Relationship Id="rId463" Type="http://schemas.openxmlformats.org/officeDocument/2006/relationships/image" Target="media/image458.gif"/><Relationship Id="rId519" Type="http://schemas.openxmlformats.org/officeDocument/2006/relationships/image" Target="media/image514.gif"/><Relationship Id="rId116" Type="http://schemas.openxmlformats.org/officeDocument/2006/relationships/image" Target="media/image111.gif"/><Relationship Id="rId158" Type="http://schemas.openxmlformats.org/officeDocument/2006/relationships/image" Target="media/image153.gif"/><Relationship Id="rId323" Type="http://schemas.openxmlformats.org/officeDocument/2006/relationships/image" Target="media/image318.gif"/><Relationship Id="rId530" Type="http://schemas.openxmlformats.org/officeDocument/2006/relationships/image" Target="media/image525.gif"/><Relationship Id="rId20" Type="http://schemas.openxmlformats.org/officeDocument/2006/relationships/image" Target="media/image15.gif"/><Relationship Id="rId62" Type="http://schemas.openxmlformats.org/officeDocument/2006/relationships/image" Target="media/image57.gif"/><Relationship Id="rId365" Type="http://schemas.openxmlformats.org/officeDocument/2006/relationships/image" Target="media/image360.gif"/><Relationship Id="rId572" Type="http://schemas.openxmlformats.org/officeDocument/2006/relationships/image" Target="media/image567.gif"/><Relationship Id="rId628" Type="http://schemas.openxmlformats.org/officeDocument/2006/relationships/image" Target="media/image623.gif"/><Relationship Id="rId225" Type="http://schemas.openxmlformats.org/officeDocument/2006/relationships/image" Target="media/image220.gif"/><Relationship Id="rId267" Type="http://schemas.openxmlformats.org/officeDocument/2006/relationships/image" Target="media/image262.gif"/><Relationship Id="rId432" Type="http://schemas.openxmlformats.org/officeDocument/2006/relationships/image" Target="media/image427.gif"/><Relationship Id="rId474" Type="http://schemas.openxmlformats.org/officeDocument/2006/relationships/image" Target="media/image469.gif"/><Relationship Id="rId127" Type="http://schemas.openxmlformats.org/officeDocument/2006/relationships/image" Target="media/image122.gif"/><Relationship Id="rId31" Type="http://schemas.openxmlformats.org/officeDocument/2006/relationships/image" Target="media/image26.gif"/><Relationship Id="rId73" Type="http://schemas.openxmlformats.org/officeDocument/2006/relationships/image" Target="media/image68.gif"/><Relationship Id="rId169" Type="http://schemas.openxmlformats.org/officeDocument/2006/relationships/image" Target="media/image164.gif"/><Relationship Id="rId334" Type="http://schemas.openxmlformats.org/officeDocument/2006/relationships/image" Target="media/image329.gif"/><Relationship Id="rId376" Type="http://schemas.openxmlformats.org/officeDocument/2006/relationships/image" Target="media/image371.gif"/><Relationship Id="rId541" Type="http://schemas.openxmlformats.org/officeDocument/2006/relationships/image" Target="media/image536.gif"/><Relationship Id="rId583" Type="http://schemas.openxmlformats.org/officeDocument/2006/relationships/image" Target="media/image578.gif"/><Relationship Id="rId639" Type="http://schemas.openxmlformats.org/officeDocument/2006/relationships/image" Target="media/image634.gif"/><Relationship Id="rId4" Type="http://schemas.openxmlformats.org/officeDocument/2006/relationships/footnotes" Target="footnotes.xml"/><Relationship Id="rId180" Type="http://schemas.openxmlformats.org/officeDocument/2006/relationships/image" Target="media/image175.gif"/><Relationship Id="rId236" Type="http://schemas.openxmlformats.org/officeDocument/2006/relationships/image" Target="media/image231.gif"/><Relationship Id="rId278" Type="http://schemas.openxmlformats.org/officeDocument/2006/relationships/image" Target="media/image273.gif"/><Relationship Id="rId401" Type="http://schemas.openxmlformats.org/officeDocument/2006/relationships/image" Target="media/image396.gif"/><Relationship Id="rId443" Type="http://schemas.openxmlformats.org/officeDocument/2006/relationships/image" Target="media/image438.gif"/><Relationship Id="rId303" Type="http://schemas.openxmlformats.org/officeDocument/2006/relationships/image" Target="media/image298.gif"/><Relationship Id="rId485" Type="http://schemas.openxmlformats.org/officeDocument/2006/relationships/image" Target="media/image480.gif"/><Relationship Id="rId42" Type="http://schemas.openxmlformats.org/officeDocument/2006/relationships/image" Target="media/image37.gif"/><Relationship Id="rId84" Type="http://schemas.openxmlformats.org/officeDocument/2006/relationships/image" Target="media/image79.gif"/><Relationship Id="rId138" Type="http://schemas.openxmlformats.org/officeDocument/2006/relationships/image" Target="media/image133.gif"/><Relationship Id="rId345" Type="http://schemas.openxmlformats.org/officeDocument/2006/relationships/image" Target="media/image340.gif"/><Relationship Id="rId387" Type="http://schemas.openxmlformats.org/officeDocument/2006/relationships/image" Target="media/image382.gif"/><Relationship Id="rId510" Type="http://schemas.openxmlformats.org/officeDocument/2006/relationships/image" Target="media/image505.gif"/><Relationship Id="rId552" Type="http://schemas.openxmlformats.org/officeDocument/2006/relationships/image" Target="media/image547.gif"/><Relationship Id="rId594" Type="http://schemas.openxmlformats.org/officeDocument/2006/relationships/image" Target="media/image589.gif"/><Relationship Id="rId608" Type="http://schemas.openxmlformats.org/officeDocument/2006/relationships/image" Target="media/image603.gif"/><Relationship Id="rId191" Type="http://schemas.openxmlformats.org/officeDocument/2006/relationships/image" Target="media/image186.gif"/><Relationship Id="rId205" Type="http://schemas.openxmlformats.org/officeDocument/2006/relationships/image" Target="media/image200.gif"/><Relationship Id="rId247" Type="http://schemas.openxmlformats.org/officeDocument/2006/relationships/image" Target="media/image242.gif"/><Relationship Id="rId412" Type="http://schemas.openxmlformats.org/officeDocument/2006/relationships/image" Target="media/image407.gif"/><Relationship Id="rId107" Type="http://schemas.openxmlformats.org/officeDocument/2006/relationships/image" Target="media/image102.gif"/><Relationship Id="rId289" Type="http://schemas.openxmlformats.org/officeDocument/2006/relationships/image" Target="media/image284.gif"/><Relationship Id="rId454" Type="http://schemas.openxmlformats.org/officeDocument/2006/relationships/image" Target="media/image449.gif"/><Relationship Id="rId496" Type="http://schemas.openxmlformats.org/officeDocument/2006/relationships/image" Target="media/image491.gif"/><Relationship Id="rId11" Type="http://schemas.openxmlformats.org/officeDocument/2006/relationships/image" Target="media/image6.gif"/><Relationship Id="rId53" Type="http://schemas.openxmlformats.org/officeDocument/2006/relationships/image" Target="media/image48.gif"/><Relationship Id="rId149" Type="http://schemas.openxmlformats.org/officeDocument/2006/relationships/image" Target="media/image144.gif"/><Relationship Id="rId314" Type="http://schemas.openxmlformats.org/officeDocument/2006/relationships/image" Target="media/image309.gif"/><Relationship Id="rId356" Type="http://schemas.openxmlformats.org/officeDocument/2006/relationships/image" Target="media/image351.gif"/><Relationship Id="rId398" Type="http://schemas.openxmlformats.org/officeDocument/2006/relationships/image" Target="media/image393.gif"/><Relationship Id="rId521" Type="http://schemas.openxmlformats.org/officeDocument/2006/relationships/image" Target="media/image516.gif"/><Relationship Id="rId563" Type="http://schemas.openxmlformats.org/officeDocument/2006/relationships/image" Target="media/image558.gif"/><Relationship Id="rId619" Type="http://schemas.openxmlformats.org/officeDocument/2006/relationships/image" Target="media/image614.gif"/><Relationship Id="rId95" Type="http://schemas.openxmlformats.org/officeDocument/2006/relationships/image" Target="media/image90.gif"/><Relationship Id="rId160" Type="http://schemas.openxmlformats.org/officeDocument/2006/relationships/image" Target="media/image155.gif"/><Relationship Id="rId216" Type="http://schemas.openxmlformats.org/officeDocument/2006/relationships/image" Target="media/image211.gif"/><Relationship Id="rId423" Type="http://schemas.openxmlformats.org/officeDocument/2006/relationships/image" Target="media/image418.gif"/><Relationship Id="rId258" Type="http://schemas.openxmlformats.org/officeDocument/2006/relationships/image" Target="media/image253.gif"/><Relationship Id="rId465" Type="http://schemas.openxmlformats.org/officeDocument/2006/relationships/image" Target="media/image460.gif"/><Relationship Id="rId630" Type="http://schemas.openxmlformats.org/officeDocument/2006/relationships/image" Target="media/image625.gif"/><Relationship Id="rId22" Type="http://schemas.openxmlformats.org/officeDocument/2006/relationships/image" Target="media/image17.gif"/><Relationship Id="rId64" Type="http://schemas.openxmlformats.org/officeDocument/2006/relationships/image" Target="media/image59.gif"/><Relationship Id="rId118" Type="http://schemas.openxmlformats.org/officeDocument/2006/relationships/image" Target="media/image113.gif"/><Relationship Id="rId325" Type="http://schemas.openxmlformats.org/officeDocument/2006/relationships/image" Target="media/image320.gif"/><Relationship Id="rId367" Type="http://schemas.openxmlformats.org/officeDocument/2006/relationships/image" Target="media/image362.gif"/><Relationship Id="rId532" Type="http://schemas.openxmlformats.org/officeDocument/2006/relationships/image" Target="media/image527.gif"/><Relationship Id="rId574" Type="http://schemas.openxmlformats.org/officeDocument/2006/relationships/image" Target="media/image569.gif"/><Relationship Id="rId171" Type="http://schemas.openxmlformats.org/officeDocument/2006/relationships/image" Target="media/image166.gif"/><Relationship Id="rId227" Type="http://schemas.openxmlformats.org/officeDocument/2006/relationships/image" Target="media/image222.gif"/><Relationship Id="rId269" Type="http://schemas.openxmlformats.org/officeDocument/2006/relationships/image" Target="media/image264.gif"/><Relationship Id="rId434" Type="http://schemas.openxmlformats.org/officeDocument/2006/relationships/image" Target="media/image429.gif"/><Relationship Id="rId476" Type="http://schemas.openxmlformats.org/officeDocument/2006/relationships/image" Target="media/image471.gif"/><Relationship Id="rId641" Type="http://schemas.openxmlformats.org/officeDocument/2006/relationships/image" Target="media/image636.gif"/><Relationship Id="rId33" Type="http://schemas.openxmlformats.org/officeDocument/2006/relationships/image" Target="media/image28.gif"/><Relationship Id="rId129" Type="http://schemas.openxmlformats.org/officeDocument/2006/relationships/image" Target="media/image124.gif"/><Relationship Id="rId280" Type="http://schemas.openxmlformats.org/officeDocument/2006/relationships/image" Target="media/image275.gif"/><Relationship Id="rId336" Type="http://schemas.openxmlformats.org/officeDocument/2006/relationships/image" Target="media/image331.gif"/><Relationship Id="rId501" Type="http://schemas.openxmlformats.org/officeDocument/2006/relationships/image" Target="media/image496.gif"/><Relationship Id="rId543" Type="http://schemas.openxmlformats.org/officeDocument/2006/relationships/image" Target="media/image538.gif"/><Relationship Id="rId75" Type="http://schemas.openxmlformats.org/officeDocument/2006/relationships/image" Target="media/image70.gif"/><Relationship Id="rId140" Type="http://schemas.openxmlformats.org/officeDocument/2006/relationships/image" Target="media/image135.gif"/><Relationship Id="rId182" Type="http://schemas.openxmlformats.org/officeDocument/2006/relationships/image" Target="media/image177.gif"/><Relationship Id="rId378" Type="http://schemas.openxmlformats.org/officeDocument/2006/relationships/image" Target="media/image373.gif"/><Relationship Id="rId403" Type="http://schemas.openxmlformats.org/officeDocument/2006/relationships/image" Target="media/image398.gif"/><Relationship Id="rId585" Type="http://schemas.openxmlformats.org/officeDocument/2006/relationships/image" Target="media/image580.gif"/><Relationship Id="rId6" Type="http://schemas.openxmlformats.org/officeDocument/2006/relationships/image" Target="media/image1.gif"/><Relationship Id="rId238" Type="http://schemas.openxmlformats.org/officeDocument/2006/relationships/image" Target="media/image233.gif"/><Relationship Id="rId445" Type="http://schemas.openxmlformats.org/officeDocument/2006/relationships/image" Target="media/image440.gif"/><Relationship Id="rId487" Type="http://schemas.openxmlformats.org/officeDocument/2006/relationships/image" Target="media/image482.gif"/><Relationship Id="rId610" Type="http://schemas.openxmlformats.org/officeDocument/2006/relationships/image" Target="media/image605.gif"/><Relationship Id="rId291" Type="http://schemas.openxmlformats.org/officeDocument/2006/relationships/image" Target="media/image286.gif"/><Relationship Id="rId305" Type="http://schemas.openxmlformats.org/officeDocument/2006/relationships/image" Target="media/image300.gif"/><Relationship Id="rId347" Type="http://schemas.openxmlformats.org/officeDocument/2006/relationships/image" Target="media/image342.gif"/><Relationship Id="rId512" Type="http://schemas.openxmlformats.org/officeDocument/2006/relationships/image" Target="media/image507.gif"/><Relationship Id="rId44" Type="http://schemas.openxmlformats.org/officeDocument/2006/relationships/image" Target="media/image39.gif"/><Relationship Id="rId86" Type="http://schemas.openxmlformats.org/officeDocument/2006/relationships/image" Target="media/image81.gif"/><Relationship Id="rId151" Type="http://schemas.openxmlformats.org/officeDocument/2006/relationships/image" Target="media/image146.gif"/><Relationship Id="rId389" Type="http://schemas.openxmlformats.org/officeDocument/2006/relationships/image" Target="media/image384.gif"/><Relationship Id="rId554" Type="http://schemas.openxmlformats.org/officeDocument/2006/relationships/image" Target="media/image549.gif"/><Relationship Id="rId596" Type="http://schemas.openxmlformats.org/officeDocument/2006/relationships/image" Target="media/image591.gif"/><Relationship Id="rId193" Type="http://schemas.openxmlformats.org/officeDocument/2006/relationships/image" Target="media/image188.gif"/><Relationship Id="rId207" Type="http://schemas.openxmlformats.org/officeDocument/2006/relationships/image" Target="media/image202.gif"/><Relationship Id="rId249" Type="http://schemas.openxmlformats.org/officeDocument/2006/relationships/image" Target="media/image244.gif"/><Relationship Id="rId414" Type="http://schemas.openxmlformats.org/officeDocument/2006/relationships/image" Target="media/image409.gif"/><Relationship Id="rId456" Type="http://schemas.openxmlformats.org/officeDocument/2006/relationships/image" Target="media/image451.gif"/><Relationship Id="rId498" Type="http://schemas.openxmlformats.org/officeDocument/2006/relationships/image" Target="media/image493.gif"/><Relationship Id="rId621" Type="http://schemas.openxmlformats.org/officeDocument/2006/relationships/image" Target="media/image616.gif"/><Relationship Id="rId13" Type="http://schemas.openxmlformats.org/officeDocument/2006/relationships/image" Target="media/image8.gif"/><Relationship Id="rId109" Type="http://schemas.openxmlformats.org/officeDocument/2006/relationships/image" Target="media/image104.gif"/><Relationship Id="rId260" Type="http://schemas.openxmlformats.org/officeDocument/2006/relationships/image" Target="media/image255.gif"/><Relationship Id="rId316" Type="http://schemas.openxmlformats.org/officeDocument/2006/relationships/image" Target="media/image311.gif"/><Relationship Id="rId523" Type="http://schemas.openxmlformats.org/officeDocument/2006/relationships/image" Target="media/image518.gif"/><Relationship Id="rId55" Type="http://schemas.openxmlformats.org/officeDocument/2006/relationships/image" Target="media/image50.gif"/><Relationship Id="rId97" Type="http://schemas.openxmlformats.org/officeDocument/2006/relationships/image" Target="media/image92.gif"/><Relationship Id="rId120" Type="http://schemas.openxmlformats.org/officeDocument/2006/relationships/image" Target="media/image115.gif"/><Relationship Id="rId358" Type="http://schemas.openxmlformats.org/officeDocument/2006/relationships/image" Target="media/image353.gif"/><Relationship Id="rId565" Type="http://schemas.openxmlformats.org/officeDocument/2006/relationships/image" Target="media/image560.gif"/><Relationship Id="rId162" Type="http://schemas.openxmlformats.org/officeDocument/2006/relationships/image" Target="media/image157.gif"/><Relationship Id="rId218" Type="http://schemas.openxmlformats.org/officeDocument/2006/relationships/image" Target="media/image213.gif"/><Relationship Id="rId425" Type="http://schemas.openxmlformats.org/officeDocument/2006/relationships/image" Target="media/image420.gif"/><Relationship Id="rId467" Type="http://schemas.openxmlformats.org/officeDocument/2006/relationships/image" Target="media/image462.gif"/><Relationship Id="rId632" Type="http://schemas.openxmlformats.org/officeDocument/2006/relationships/image" Target="media/image627.gif"/><Relationship Id="rId271" Type="http://schemas.openxmlformats.org/officeDocument/2006/relationships/image" Target="media/image266.gif"/><Relationship Id="rId24" Type="http://schemas.openxmlformats.org/officeDocument/2006/relationships/image" Target="media/image19.gif"/><Relationship Id="rId66" Type="http://schemas.openxmlformats.org/officeDocument/2006/relationships/image" Target="media/image61.gif"/><Relationship Id="rId131" Type="http://schemas.openxmlformats.org/officeDocument/2006/relationships/image" Target="media/image126.gif"/><Relationship Id="rId327" Type="http://schemas.openxmlformats.org/officeDocument/2006/relationships/image" Target="media/image322.gif"/><Relationship Id="rId369" Type="http://schemas.openxmlformats.org/officeDocument/2006/relationships/image" Target="media/image364.gif"/><Relationship Id="rId534" Type="http://schemas.openxmlformats.org/officeDocument/2006/relationships/image" Target="media/image529.gif"/><Relationship Id="rId576" Type="http://schemas.openxmlformats.org/officeDocument/2006/relationships/image" Target="media/image571.gif"/><Relationship Id="rId173" Type="http://schemas.openxmlformats.org/officeDocument/2006/relationships/image" Target="media/image168.gif"/><Relationship Id="rId229" Type="http://schemas.openxmlformats.org/officeDocument/2006/relationships/image" Target="media/image224.gif"/><Relationship Id="rId380" Type="http://schemas.openxmlformats.org/officeDocument/2006/relationships/image" Target="media/image375.gif"/><Relationship Id="rId436" Type="http://schemas.openxmlformats.org/officeDocument/2006/relationships/image" Target="media/image431.gif"/><Relationship Id="rId601" Type="http://schemas.openxmlformats.org/officeDocument/2006/relationships/image" Target="media/image596.gif"/><Relationship Id="rId643" Type="http://schemas.openxmlformats.org/officeDocument/2006/relationships/image" Target="media/image638.gif"/><Relationship Id="rId240" Type="http://schemas.openxmlformats.org/officeDocument/2006/relationships/image" Target="media/image235.gif"/><Relationship Id="rId478" Type="http://schemas.openxmlformats.org/officeDocument/2006/relationships/image" Target="media/image473.gif"/><Relationship Id="rId35" Type="http://schemas.openxmlformats.org/officeDocument/2006/relationships/image" Target="media/image30.gif"/><Relationship Id="rId77" Type="http://schemas.openxmlformats.org/officeDocument/2006/relationships/image" Target="media/image72.gif"/><Relationship Id="rId100" Type="http://schemas.openxmlformats.org/officeDocument/2006/relationships/image" Target="media/image95.gif"/><Relationship Id="rId282" Type="http://schemas.openxmlformats.org/officeDocument/2006/relationships/image" Target="media/image277.gif"/><Relationship Id="rId338" Type="http://schemas.openxmlformats.org/officeDocument/2006/relationships/image" Target="media/image333.gif"/><Relationship Id="rId503" Type="http://schemas.openxmlformats.org/officeDocument/2006/relationships/image" Target="media/image498.gif"/><Relationship Id="rId545" Type="http://schemas.openxmlformats.org/officeDocument/2006/relationships/image" Target="media/image540.gif"/><Relationship Id="rId587" Type="http://schemas.openxmlformats.org/officeDocument/2006/relationships/image" Target="media/image582.gif"/><Relationship Id="rId8" Type="http://schemas.openxmlformats.org/officeDocument/2006/relationships/image" Target="media/image3.gif"/><Relationship Id="rId142" Type="http://schemas.openxmlformats.org/officeDocument/2006/relationships/image" Target="media/image137.gif"/><Relationship Id="rId184" Type="http://schemas.openxmlformats.org/officeDocument/2006/relationships/image" Target="media/image179.gif"/><Relationship Id="rId391" Type="http://schemas.openxmlformats.org/officeDocument/2006/relationships/image" Target="media/image386.gif"/><Relationship Id="rId405" Type="http://schemas.openxmlformats.org/officeDocument/2006/relationships/image" Target="media/image400.gif"/><Relationship Id="rId447" Type="http://schemas.openxmlformats.org/officeDocument/2006/relationships/image" Target="media/image442.gif"/><Relationship Id="rId612" Type="http://schemas.openxmlformats.org/officeDocument/2006/relationships/image" Target="media/image607.gif"/><Relationship Id="rId251" Type="http://schemas.openxmlformats.org/officeDocument/2006/relationships/image" Target="media/image246.gif"/><Relationship Id="rId489" Type="http://schemas.openxmlformats.org/officeDocument/2006/relationships/image" Target="media/image484.gif"/><Relationship Id="rId46" Type="http://schemas.openxmlformats.org/officeDocument/2006/relationships/image" Target="media/image41.gif"/><Relationship Id="rId293" Type="http://schemas.openxmlformats.org/officeDocument/2006/relationships/image" Target="media/image288.gif"/><Relationship Id="rId307" Type="http://schemas.openxmlformats.org/officeDocument/2006/relationships/image" Target="media/image302.gif"/><Relationship Id="rId349" Type="http://schemas.openxmlformats.org/officeDocument/2006/relationships/image" Target="media/image344.gif"/><Relationship Id="rId514" Type="http://schemas.openxmlformats.org/officeDocument/2006/relationships/image" Target="media/image509.gif"/><Relationship Id="rId556" Type="http://schemas.openxmlformats.org/officeDocument/2006/relationships/image" Target="media/image551.gif"/><Relationship Id="rId88" Type="http://schemas.openxmlformats.org/officeDocument/2006/relationships/image" Target="media/image83.gif"/><Relationship Id="rId111" Type="http://schemas.openxmlformats.org/officeDocument/2006/relationships/image" Target="media/image106.gif"/><Relationship Id="rId153" Type="http://schemas.openxmlformats.org/officeDocument/2006/relationships/image" Target="media/image148.gif"/><Relationship Id="rId195" Type="http://schemas.openxmlformats.org/officeDocument/2006/relationships/image" Target="media/image190.gif"/><Relationship Id="rId209" Type="http://schemas.openxmlformats.org/officeDocument/2006/relationships/image" Target="media/image204.gif"/><Relationship Id="rId360" Type="http://schemas.openxmlformats.org/officeDocument/2006/relationships/image" Target="media/image355.gif"/><Relationship Id="rId416" Type="http://schemas.openxmlformats.org/officeDocument/2006/relationships/image" Target="media/image411.gif"/><Relationship Id="rId598" Type="http://schemas.openxmlformats.org/officeDocument/2006/relationships/image" Target="media/image593.gif"/><Relationship Id="rId220" Type="http://schemas.openxmlformats.org/officeDocument/2006/relationships/image" Target="media/image215.gif"/><Relationship Id="rId458" Type="http://schemas.openxmlformats.org/officeDocument/2006/relationships/image" Target="media/image453.gif"/><Relationship Id="rId623" Type="http://schemas.openxmlformats.org/officeDocument/2006/relationships/image" Target="media/image618.gif"/><Relationship Id="rId15" Type="http://schemas.openxmlformats.org/officeDocument/2006/relationships/image" Target="media/image10.gif"/><Relationship Id="rId57" Type="http://schemas.openxmlformats.org/officeDocument/2006/relationships/image" Target="media/image52.gif"/><Relationship Id="rId262" Type="http://schemas.openxmlformats.org/officeDocument/2006/relationships/image" Target="media/image257.gif"/><Relationship Id="rId318" Type="http://schemas.openxmlformats.org/officeDocument/2006/relationships/image" Target="media/image313.gif"/><Relationship Id="rId525" Type="http://schemas.openxmlformats.org/officeDocument/2006/relationships/image" Target="media/image520.gif"/><Relationship Id="rId567" Type="http://schemas.openxmlformats.org/officeDocument/2006/relationships/image" Target="media/image562.gif"/><Relationship Id="rId99" Type="http://schemas.openxmlformats.org/officeDocument/2006/relationships/image" Target="media/image94.gif"/><Relationship Id="rId122" Type="http://schemas.openxmlformats.org/officeDocument/2006/relationships/image" Target="media/image117.gif"/><Relationship Id="rId164" Type="http://schemas.openxmlformats.org/officeDocument/2006/relationships/image" Target="media/image159.gif"/><Relationship Id="rId371" Type="http://schemas.openxmlformats.org/officeDocument/2006/relationships/image" Target="media/image366.gif"/><Relationship Id="rId427" Type="http://schemas.openxmlformats.org/officeDocument/2006/relationships/image" Target="media/image422.gif"/><Relationship Id="rId469" Type="http://schemas.openxmlformats.org/officeDocument/2006/relationships/image" Target="media/image464.gif"/><Relationship Id="rId634" Type="http://schemas.openxmlformats.org/officeDocument/2006/relationships/image" Target="media/image629.gif"/><Relationship Id="rId26" Type="http://schemas.openxmlformats.org/officeDocument/2006/relationships/image" Target="media/image21.gif"/><Relationship Id="rId231" Type="http://schemas.openxmlformats.org/officeDocument/2006/relationships/image" Target="media/image226.gif"/><Relationship Id="rId273" Type="http://schemas.openxmlformats.org/officeDocument/2006/relationships/image" Target="media/image268.gif"/><Relationship Id="rId329" Type="http://schemas.openxmlformats.org/officeDocument/2006/relationships/image" Target="media/image324.gif"/><Relationship Id="rId480" Type="http://schemas.openxmlformats.org/officeDocument/2006/relationships/image" Target="media/image475.gif"/><Relationship Id="rId536" Type="http://schemas.openxmlformats.org/officeDocument/2006/relationships/image" Target="media/image531.gif"/><Relationship Id="rId68" Type="http://schemas.openxmlformats.org/officeDocument/2006/relationships/image" Target="media/image63.gif"/><Relationship Id="rId133" Type="http://schemas.openxmlformats.org/officeDocument/2006/relationships/image" Target="media/image128.gif"/><Relationship Id="rId175" Type="http://schemas.openxmlformats.org/officeDocument/2006/relationships/image" Target="media/image170.gif"/><Relationship Id="rId340" Type="http://schemas.openxmlformats.org/officeDocument/2006/relationships/image" Target="media/image335.gif"/><Relationship Id="rId578" Type="http://schemas.openxmlformats.org/officeDocument/2006/relationships/image" Target="media/image573.gif"/><Relationship Id="rId200" Type="http://schemas.openxmlformats.org/officeDocument/2006/relationships/image" Target="media/image195.gif"/><Relationship Id="rId382" Type="http://schemas.openxmlformats.org/officeDocument/2006/relationships/image" Target="media/image377.gif"/><Relationship Id="rId438" Type="http://schemas.openxmlformats.org/officeDocument/2006/relationships/image" Target="media/image433.gif"/><Relationship Id="rId603" Type="http://schemas.openxmlformats.org/officeDocument/2006/relationships/image" Target="media/image598.gif"/><Relationship Id="rId645" Type="http://schemas.openxmlformats.org/officeDocument/2006/relationships/fontTable" Target="fontTable.xml"/><Relationship Id="rId242" Type="http://schemas.openxmlformats.org/officeDocument/2006/relationships/image" Target="media/image237.gif"/><Relationship Id="rId284" Type="http://schemas.openxmlformats.org/officeDocument/2006/relationships/image" Target="media/image279.gif"/><Relationship Id="rId491" Type="http://schemas.openxmlformats.org/officeDocument/2006/relationships/image" Target="media/image486.gif"/><Relationship Id="rId505" Type="http://schemas.openxmlformats.org/officeDocument/2006/relationships/image" Target="media/image500.gif"/><Relationship Id="rId37" Type="http://schemas.openxmlformats.org/officeDocument/2006/relationships/image" Target="media/image32.gif"/><Relationship Id="rId79" Type="http://schemas.openxmlformats.org/officeDocument/2006/relationships/image" Target="media/image74.gif"/><Relationship Id="rId102" Type="http://schemas.openxmlformats.org/officeDocument/2006/relationships/image" Target="media/image97.gif"/><Relationship Id="rId144" Type="http://schemas.openxmlformats.org/officeDocument/2006/relationships/image" Target="media/image139.gif"/><Relationship Id="rId547" Type="http://schemas.openxmlformats.org/officeDocument/2006/relationships/image" Target="media/image542.gif"/><Relationship Id="rId589" Type="http://schemas.openxmlformats.org/officeDocument/2006/relationships/image" Target="media/image584.gif"/><Relationship Id="rId90" Type="http://schemas.openxmlformats.org/officeDocument/2006/relationships/image" Target="media/image85.gif"/><Relationship Id="rId186" Type="http://schemas.openxmlformats.org/officeDocument/2006/relationships/image" Target="media/image181.gif"/><Relationship Id="rId351" Type="http://schemas.openxmlformats.org/officeDocument/2006/relationships/image" Target="media/image346.gif"/><Relationship Id="rId393" Type="http://schemas.openxmlformats.org/officeDocument/2006/relationships/image" Target="media/image388.gif"/><Relationship Id="rId407" Type="http://schemas.openxmlformats.org/officeDocument/2006/relationships/image" Target="media/image402.gif"/><Relationship Id="rId449" Type="http://schemas.openxmlformats.org/officeDocument/2006/relationships/image" Target="media/image444.gif"/><Relationship Id="rId614" Type="http://schemas.openxmlformats.org/officeDocument/2006/relationships/image" Target="media/image609.gif"/><Relationship Id="rId211" Type="http://schemas.openxmlformats.org/officeDocument/2006/relationships/image" Target="media/image206.gif"/><Relationship Id="rId253" Type="http://schemas.openxmlformats.org/officeDocument/2006/relationships/image" Target="media/image248.gif"/><Relationship Id="rId295" Type="http://schemas.openxmlformats.org/officeDocument/2006/relationships/image" Target="media/image290.gif"/><Relationship Id="rId309" Type="http://schemas.openxmlformats.org/officeDocument/2006/relationships/image" Target="media/image304.gif"/><Relationship Id="rId460" Type="http://schemas.openxmlformats.org/officeDocument/2006/relationships/image" Target="media/image455.gif"/><Relationship Id="rId516" Type="http://schemas.openxmlformats.org/officeDocument/2006/relationships/image" Target="media/image511.gif"/><Relationship Id="rId48" Type="http://schemas.openxmlformats.org/officeDocument/2006/relationships/image" Target="media/image43.gif"/><Relationship Id="rId113" Type="http://schemas.openxmlformats.org/officeDocument/2006/relationships/image" Target="media/image108.gif"/><Relationship Id="rId320" Type="http://schemas.openxmlformats.org/officeDocument/2006/relationships/image" Target="media/image315.gif"/><Relationship Id="rId558" Type="http://schemas.openxmlformats.org/officeDocument/2006/relationships/image" Target="media/image553.gif"/><Relationship Id="rId155" Type="http://schemas.openxmlformats.org/officeDocument/2006/relationships/image" Target="media/image150.gif"/><Relationship Id="rId197" Type="http://schemas.openxmlformats.org/officeDocument/2006/relationships/image" Target="media/image192.gif"/><Relationship Id="rId362" Type="http://schemas.openxmlformats.org/officeDocument/2006/relationships/image" Target="media/image357.gif"/><Relationship Id="rId418" Type="http://schemas.openxmlformats.org/officeDocument/2006/relationships/image" Target="media/image413.gif"/><Relationship Id="rId625" Type="http://schemas.openxmlformats.org/officeDocument/2006/relationships/image" Target="media/image620.gif"/><Relationship Id="rId222" Type="http://schemas.openxmlformats.org/officeDocument/2006/relationships/image" Target="media/image217.gif"/><Relationship Id="rId264" Type="http://schemas.openxmlformats.org/officeDocument/2006/relationships/image" Target="media/image259.gif"/><Relationship Id="rId471" Type="http://schemas.openxmlformats.org/officeDocument/2006/relationships/image" Target="media/image466.gif"/><Relationship Id="rId17" Type="http://schemas.openxmlformats.org/officeDocument/2006/relationships/image" Target="media/image12.gif"/><Relationship Id="rId59" Type="http://schemas.openxmlformats.org/officeDocument/2006/relationships/image" Target="media/image54.gif"/><Relationship Id="rId124" Type="http://schemas.openxmlformats.org/officeDocument/2006/relationships/image" Target="media/image119.gif"/><Relationship Id="rId527" Type="http://schemas.openxmlformats.org/officeDocument/2006/relationships/image" Target="media/image522.gif"/><Relationship Id="rId569" Type="http://schemas.openxmlformats.org/officeDocument/2006/relationships/image" Target="media/image564.gif"/><Relationship Id="rId70" Type="http://schemas.openxmlformats.org/officeDocument/2006/relationships/image" Target="media/image65.gif"/><Relationship Id="rId166" Type="http://schemas.openxmlformats.org/officeDocument/2006/relationships/image" Target="media/image161.gif"/><Relationship Id="rId331" Type="http://schemas.openxmlformats.org/officeDocument/2006/relationships/image" Target="media/image326.gif"/><Relationship Id="rId373" Type="http://schemas.openxmlformats.org/officeDocument/2006/relationships/image" Target="media/image368.gif"/><Relationship Id="rId429" Type="http://schemas.openxmlformats.org/officeDocument/2006/relationships/image" Target="media/image424.gif"/><Relationship Id="rId580" Type="http://schemas.openxmlformats.org/officeDocument/2006/relationships/image" Target="media/image575.gif"/><Relationship Id="rId636" Type="http://schemas.openxmlformats.org/officeDocument/2006/relationships/image" Target="media/image631.gif"/><Relationship Id="rId1" Type="http://schemas.openxmlformats.org/officeDocument/2006/relationships/styles" Target="styles.xml"/><Relationship Id="rId233" Type="http://schemas.openxmlformats.org/officeDocument/2006/relationships/image" Target="media/image228.gif"/><Relationship Id="rId440" Type="http://schemas.openxmlformats.org/officeDocument/2006/relationships/image" Target="media/image435.gif"/><Relationship Id="rId28" Type="http://schemas.openxmlformats.org/officeDocument/2006/relationships/image" Target="media/image23.gif"/><Relationship Id="rId275" Type="http://schemas.openxmlformats.org/officeDocument/2006/relationships/image" Target="media/image270.gif"/><Relationship Id="rId300" Type="http://schemas.openxmlformats.org/officeDocument/2006/relationships/image" Target="media/image295.gif"/><Relationship Id="rId482" Type="http://schemas.openxmlformats.org/officeDocument/2006/relationships/image" Target="media/image477.gif"/><Relationship Id="rId538" Type="http://schemas.openxmlformats.org/officeDocument/2006/relationships/image" Target="media/image533.gif"/><Relationship Id="rId81" Type="http://schemas.openxmlformats.org/officeDocument/2006/relationships/image" Target="media/image76.gif"/><Relationship Id="rId135" Type="http://schemas.openxmlformats.org/officeDocument/2006/relationships/image" Target="media/image130.gif"/><Relationship Id="rId177" Type="http://schemas.openxmlformats.org/officeDocument/2006/relationships/image" Target="media/image172.gif"/><Relationship Id="rId342" Type="http://schemas.openxmlformats.org/officeDocument/2006/relationships/image" Target="media/image337.gif"/><Relationship Id="rId384" Type="http://schemas.openxmlformats.org/officeDocument/2006/relationships/image" Target="media/image379.gif"/><Relationship Id="rId591" Type="http://schemas.openxmlformats.org/officeDocument/2006/relationships/image" Target="media/image586.gif"/><Relationship Id="rId605" Type="http://schemas.openxmlformats.org/officeDocument/2006/relationships/image" Target="media/image600.gif"/><Relationship Id="rId202" Type="http://schemas.openxmlformats.org/officeDocument/2006/relationships/image" Target="media/image197.gif"/><Relationship Id="rId244" Type="http://schemas.openxmlformats.org/officeDocument/2006/relationships/image" Target="media/image239.gif"/><Relationship Id="rId39" Type="http://schemas.openxmlformats.org/officeDocument/2006/relationships/image" Target="media/image34.gif"/><Relationship Id="rId286" Type="http://schemas.openxmlformats.org/officeDocument/2006/relationships/image" Target="media/image281.gif"/><Relationship Id="rId451" Type="http://schemas.openxmlformats.org/officeDocument/2006/relationships/image" Target="media/image446.gif"/><Relationship Id="rId493" Type="http://schemas.openxmlformats.org/officeDocument/2006/relationships/image" Target="media/image488.gif"/><Relationship Id="rId507" Type="http://schemas.openxmlformats.org/officeDocument/2006/relationships/image" Target="media/image502.gif"/><Relationship Id="rId549" Type="http://schemas.openxmlformats.org/officeDocument/2006/relationships/image" Target="media/image544.gif"/><Relationship Id="rId50" Type="http://schemas.openxmlformats.org/officeDocument/2006/relationships/image" Target="media/image45.gif"/><Relationship Id="rId104" Type="http://schemas.openxmlformats.org/officeDocument/2006/relationships/image" Target="media/image99.gif"/><Relationship Id="rId146" Type="http://schemas.openxmlformats.org/officeDocument/2006/relationships/image" Target="media/image141.gif"/><Relationship Id="rId188" Type="http://schemas.openxmlformats.org/officeDocument/2006/relationships/image" Target="media/image183.gif"/><Relationship Id="rId311" Type="http://schemas.openxmlformats.org/officeDocument/2006/relationships/image" Target="media/image306.gif"/><Relationship Id="rId353" Type="http://schemas.openxmlformats.org/officeDocument/2006/relationships/image" Target="media/image348.gif"/><Relationship Id="rId395" Type="http://schemas.openxmlformats.org/officeDocument/2006/relationships/image" Target="media/image390.gif"/><Relationship Id="rId409" Type="http://schemas.openxmlformats.org/officeDocument/2006/relationships/image" Target="media/image404.gif"/><Relationship Id="rId560" Type="http://schemas.openxmlformats.org/officeDocument/2006/relationships/image" Target="media/image555.gif"/><Relationship Id="rId92" Type="http://schemas.openxmlformats.org/officeDocument/2006/relationships/image" Target="media/image87.gif"/><Relationship Id="rId213" Type="http://schemas.openxmlformats.org/officeDocument/2006/relationships/image" Target="media/image208.gif"/><Relationship Id="rId420" Type="http://schemas.openxmlformats.org/officeDocument/2006/relationships/image" Target="media/image415.gif"/><Relationship Id="rId616" Type="http://schemas.openxmlformats.org/officeDocument/2006/relationships/image" Target="media/image611.gif"/><Relationship Id="rId255" Type="http://schemas.openxmlformats.org/officeDocument/2006/relationships/image" Target="media/image250.gif"/><Relationship Id="rId297" Type="http://schemas.openxmlformats.org/officeDocument/2006/relationships/image" Target="media/image292.gif"/><Relationship Id="rId462" Type="http://schemas.openxmlformats.org/officeDocument/2006/relationships/image" Target="media/image457.gif"/><Relationship Id="rId518" Type="http://schemas.openxmlformats.org/officeDocument/2006/relationships/image" Target="media/image513.gif"/><Relationship Id="rId115" Type="http://schemas.openxmlformats.org/officeDocument/2006/relationships/image" Target="media/image110.gif"/><Relationship Id="rId157" Type="http://schemas.openxmlformats.org/officeDocument/2006/relationships/image" Target="media/image152.gif"/><Relationship Id="rId322" Type="http://schemas.openxmlformats.org/officeDocument/2006/relationships/image" Target="media/image317.gif"/><Relationship Id="rId364" Type="http://schemas.openxmlformats.org/officeDocument/2006/relationships/image" Target="media/image359.gif"/><Relationship Id="rId61" Type="http://schemas.openxmlformats.org/officeDocument/2006/relationships/image" Target="media/image56.gif"/><Relationship Id="rId199" Type="http://schemas.openxmlformats.org/officeDocument/2006/relationships/image" Target="media/image194.gif"/><Relationship Id="rId571" Type="http://schemas.openxmlformats.org/officeDocument/2006/relationships/image" Target="media/image566.gif"/><Relationship Id="rId627" Type="http://schemas.openxmlformats.org/officeDocument/2006/relationships/image" Target="media/image622.gif"/><Relationship Id="rId19" Type="http://schemas.openxmlformats.org/officeDocument/2006/relationships/image" Target="media/image14.gif"/><Relationship Id="rId224" Type="http://schemas.openxmlformats.org/officeDocument/2006/relationships/image" Target="media/image219.gif"/><Relationship Id="rId266" Type="http://schemas.openxmlformats.org/officeDocument/2006/relationships/image" Target="media/image261.gif"/><Relationship Id="rId431" Type="http://schemas.openxmlformats.org/officeDocument/2006/relationships/image" Target="media/image426.gif"/><Relationship Id="rId473" Type="http://schemas.openxmlformats.org/officeDocument/2006/relationships/image" Target="media/image468.gif"/><Relationship Id="rId529" Type="http://schemas.openxmlformats.org/officeDocument/2006/relationships/image" Target="media/image524.gif"/><Relationship Id="rId30" Type="http://schemas.openxmlformats.org/officeDocument/2006/relationships/image" Target="media/image25.gif"/><Relationship Id="rId126" Type="http://schemas.openxmlformats.org/officeDocument/2006/relationships/image" Target="media/image121.gif"/><Relationship Id="rId168" Type="http://schemas.openxmlformats.org/officeDocument/2006/relationships/image" Target="media/image163.gif"/><Relationship Id="rId333" Type="http://schemas.openxmlformats.org/officeDocument/2006/relationships/image" Target="media/image328.gif"/><Relationship Id="rId540" Type="http://schemas.openxmlformats.org/officeDocument/2006/relationships/image" Target="media/image535.gif"/><Relationship Id="rId72" Type="http://schemas.openxmlformats.org/officeDocument/2006/relationships/image" Target="media/image67.gif"/><Relationship Id="rId375" Type="http://schemas.openxmlformats.org/officeDocument/2006/relationships/image" Target="media/image370.gif"/><Relationship Id="rId582" Type="http://schemas.openxmlformats.org/officeDocument/2006/relationships/image" Target="media/image577.gif"/><Relationship Id="rId638" Type="http://schemas.openxmlformats.org/officeDocument/2006/relationships/image" Target="media/image633.gif"/><Relationship Id="rId3" Type="http://schemas.openxmlformats.org/officeDocument/2006/relationships/webSettings" Target="webSettings.xml"/><Relationship Id="rId235" Type="http://schemas.openxmlformats.org/officeDocument/2006/relationships/image" Target="media/image230.gif"/><Relationship Id="rId277" Type="http://schemas.openxmlformats.org/officeDocument/2006/relationships/image" Target="media/image272.gif"/><Relationship Id="rId400" Type="http://schemas.openxmlformats.org/officeDocument/2006/relationships/image" Target="media/image395.gif"/><Relationship Id="rId442" Type="http://schemas.openxmlformats.org/officeDocument/2006/relationships/image" Target="media/image437.gif"/><Relationship Id="rId484" Type="http://schemas.openxmlformats.org/officeDocument/2006/relationships/image" Target="media/image479.gif"/><Relationship Id="rId137" Type="http://schemas.openxmlformats.org/officeDocument/2006/relationships/image" Target="media/image132.gif"/><Relationship Id="rId302" Type="http://schemas.openxmlformats.org/officeDocument/2006/relationships/image" Target="media/image297.gif"/><Relationship Id="rId344" Type="http://schemas.openxmlformats.org/officeDocument/2006/relationships/image" Target="media/image339.gif"/><Relationship Id="rId41" Type="http://schemas.openxmlformats.org/officeDocument/2006/relationships/image" Target="media/image36.gif"/><Relationship Id="rId83" Type="http://schemas.openxmlformats.org/officeDocument/2006/relationships/image" Target="media/image78.gif"/><Relationship Id="rId179" Type="http://schemas.openxmlformats.org/officeDocument/2006/relationships/image" Target="media/image174.gif"/><Relationship Id="rId386" Type="http://schemas.openxmlformats.org/officeDocument/2006/relationships/image" Target="media/image381.gif"/><Relationship Id="rId551" Type="http://schemas.openxmlformats.org/officeDocument/2006/relationships/image" Target="media/image546.gif"/><Relationship Id="rId593" Type="http://schemas.openxmlformats.org/officeDocument/2006/relationships/image" Target="media/image588.gif"/><Relationship Id="rId607" Type="http://schemas.openxmlformats.org/officeDocument/2006/relationships/image" Target="media/image602.gif"/><Relationship Id="rId190" Type="http://schemas.openxmlformats.org/officeDocument/2006/relationships/image" Target="media/image185.gif"/><Relationship Id="rId204" Type="http://schemas.openxmlformats.org/officeDocument/2006/relationships/image" Target="media/image199.gif"/><Relationship Id="rId246" Type="http://schemas.openxmlformats.org/officeDocument/2006/relationships/image" Target="media/image241.gif"/><Relationship Id="rId288" Type="http://schemas.openxmlformats.org/officeDocument/2006/relationships/image" Target="media/image283.gif"/><Relationship Id="rId411" Type="http://schemas.openxmlformats.org/officeDocument/2006/relationships/image" Target="media/image406.gif"/><Relationship Id="rId453" Type="http://schemas.openxmlformats.org/officeDocument/2006/relationships/image" Target="media/image448.gif"/><Relationship Id="rId509" Type="http://schemas.openxmlformats.org/officeDocument/2006/relationships/image" Target="media/image504.gif"/><Relationship Id="rId106" Type="http://schemas.openxmlformats.org/officeDocument/2006/relationships/image" Target="media/image101.gif"/><Relationship Id="rId313" Type="http://schemas.openxmlformats.org/officeDocument/2006/relationships/image" Target="media/image308.gif"/><Relationship Id="rId495" Type="http://schemas.openxmlformats.org/officeDocument/2006/relationships/image" Target="media/image490.gif"/><Relationship Id="rId10" Type="http://schemas.openxmlformats.org/officeDocument/2006/relationships/image" Target="media/image5.gif"/><Relationship Id="rId52" Type="http://schemas.openxmlformats.org/officeDocument/2006/relationships/image" Target="media/image47.gif"/><Relationship Id="rId94" Type="http://schemas.openxmlformats.org/officeDocument/2006/relationships/image" Target="media/image89.gif"/><Relationship Id="rId148" Type="http://schemas.openxmlformats.org/officeDocument/2006/relationships/image" Target="media/image143.gif"/><Relationship Id="rId355" Type="http://schemas.openxmlformats.org/officeDocument/2006/relationships/image" Target="media/image350.gif"/><Relationship Id="rId397" Type="http://schemas.openxmlformats.org/officeDocument/2006/relationships/image" Target="media/image392.gif"/><Relationship Id="rId520" Type="http://schemas.openxmlformats.org/officeDocument/2006/relationships/image" Target="media/image515.gif"/><Relationship Id="rId562" Type="http://schemas.openxmlformats.org/officeDocument/2006/relationships/image" Target="media/image557.gif"/><Relationship Id="rId618" Type="http://schemas.openxmlformats.org/officeDocument/2006/relationships/image" Target="media/image613.gif"/><Relationship Id="rId215" Type="http://schemas.openxmlformats.org/officeDocument/2006/relationships/image" Target="media/image210.gif"/><Relationship Id="rId257" Type="http://schemas.openxmlformats.org/officeDocument/2006/relationships/image" Target="media/image252.gif"/><Relationship Id="rId422" Type="http://schemas.openxmlformats.org/officeDocument/2006/relationships/image" Target="media/image417.gif"/><Relationship Id="rId464" Type="http://schemas.openxmlformats.org/officeDocument/2006/relationships/image" Target="media/image459.gif"/><Relationship Id="rId299" Type="http://schemas.openxmlformats.org/officeDocument/2006/relationships/image" Target="media/image294.gif"/><Relationship Id="rId63" Type="http://schemas.openxmlformats.org/officeDocument/2006/relationships/image" Target="media/image58.gif"/><Relationship Id="rId159" Type="http://schemas.openxmlformats.org/officeDocument/2006/relationships/image" Target="media/image154.gif"/><Relationship Id="rId366" Type="http://schemas.openxmlformats.org/officeDocument/2006/relationships/image" Target="media/image361.gif"/><Relationship Id="rId573" Type="http://schemas.openxmlformats.org/officeDocument/2006/relationships/image" Target="media/image568.gif"/><Relationship Id="rId226" Type="http://schemas.openxmlformats.org/officeDocument/2006/relationships/image" Target="media/image221.gif"/><Relationship Id="rId433" Type="http://schemas.openxmlformats.org/officeDocument/2006/relationships/image" Target="media/image428.gif"/><Relationship Id="rId640" Type="http://schemas.openxmlformats.org/officeDocument/2006/relationships/image" Target="media/image635.gif"/><Relationship Id="rId74" Type="http://schemas.openxmlformats.org/officeDocument/2006/relationships/image" Target="media/image69.gif"/><Relationship Id="rId377" Type="http://schemas.openxmlformats.org/officeDocument/2006/relationships/image" Target="media/image372.gif"/><Relationship Id="rId500" Type="http://schemas.openxmlformats.org/officeDocument/2006/relationships/image" Target="media/image495.gif"/><Relationship Id="rId584" Type="http://schemas.openxmlformats.org/officeDocument/2006/relationships/image" Target="media/image579.gif"/><Relationship Id="rId5" Type="http://schemas.openxmlformats.org/officeDocument/2006/relationships/endnotes" Target="endnotes.xml"/><Relationship Id="rId237" Type="http://schemas.openxmlformats.org/officeDocument/2006/relationships/image" Target="media/image232.gif"/><Relationship Id="rId444" Type="http://schemas.openxmlformats.org/officeDocument/2006/relationships/image" Target="media/image439.gif"/><Relationship Id="rId290" Type="http://schemas.openxmlformats.org/officeDocument/2006/relationships/image" Target="media/image285.gif"/><Relationship Id="rId304" Type="http://schemas.openxmlformats.org/officeDocument/2006/relationships/image" Target="media/image299.gif"/><Relationship Id="rId388" Type="http://schemas.openxmlformats.org/officeDocument/2006/relationships/image" Target="media/image383.gif"/><Relationship Id="rId511" Type="http://schemas.openxmlformats.org/officeDocument/2006/relationships/image" Target="media/image506.gif"/><Relationship Id="rId609" Type="http://schemas.openxmlformats.org/officeDocument/2006/relationships/image" Target="media/image604.gif"/><Relationship Id="rId85" Type="http://schemas.openxmlformats.org/officeDocument/2006/relationships/image" Target="media/image80.gif"/><Relationship Id="rId150" Type="http://schemas.openxmlformats.org/officeDocument/2006/relationships/image" Target="media/image145.gif"/><Relationship Id="rId595" Type="http://schemas.openxmlformats.org/officeDocument/2006/relationships/image" Target="media/image590.gif"/><Relationship Id="rId248" Type="http://schemas.openxmlformats.org/officeDocument/2006/relationships/image" Target="media/image243.gif"/><Relationship Id="rId455" Type="http://schemas.openxmlformats.org/officeDocument/2006/relationships/image" Target="media/image450.gif"/><Relationship Id="rId12" Type="http://schemas.openxmlformats.org/officeDocument/2006/relationships/image" Target="media/image7.gif"/><Relationship Id="rId108" Type="http://schemas.openxmlformats.org/officeDocument/2006/relationships/image" Target="media/image103.gif"/><Relationship Id="rId315" Type="http://schemas.openxmlformats.org/officeDocument/2006/relationships/image" Target="media/image310.gif"/><Relationship Id="rId522" Type="http://schemas.openxmlformats.org/officeDocument/2006/relationships/image" Target="media/image517.gif"/><Relationship Id="rId96" Type="http://schemas.openxmlformats.org/officeDocument/2006/relationships/image" Target="media/image91.gif"/><Relationship Id="rId161" Type="http://schemas.openxmlformats.org/officeDocument/2006/relationships/image" Target="media/image156.gif"/><Relationship Id="rId399" Type="http://schemas.openxmlformats.org/officeDocument/2006/relationships/image" Target="media/image394.gif"/><Relationship Id="rId259" Type="http://schemas.openxmlformats.org/officeDocument/2006/relationships/image" Target="media/image254.gif"/><Relationship Id="rId466" Type="http://schemas.openxmlformats.org/officeDocument/2006/relationships/image" Target="media/image461.gif"/><Relationship Id="rId23" Type="http://schemas.openxmlformats.org/officeDocument/2006/relationships/image" Target="media/image18.gif"/><Relationship Id="rId119" Type="http://schemas.openxmlformats.org/officeDocument/2006/relationships/image" Target="media/image114.gif"/><Relationship Id="rId326" Type="http://schemas.openxmlformats.org/officeDocument/2006/relationships/image" Target="media/image321.gif"/><Relationship Id="rId533" Type="http://schemas.openxmlformats.org/officeDocument/2006/relationships/image" Target="media/image528.gif"/><Relationship Id="rId172" Type="http://schemas.openxmlformats.org/officeDocument/2006/relationships/image" Target="media/image167.gif"/><Relationship Id="rId477" Type="http://schemas.openxmlformats.org/officeDocument/2006/relationships/image" Target="media/image472.gif"/><Relationship Id="rId600" Type="http://schemas.openxmlformats.org/officeDocument/2006/relationships/image" Target="media/image595.gif"/><Relationship Id="rId337" Type="http://schemas.openxmlformats.org/officeDocument/2006/relationships/image" Target="media/image332.gif"/><Relationship Id="rId34" Type="http://schemas.openxmlformats.org/officeDocument/2006/relationships/image" Target="media/image29.gif"/><Relationship Id="rId544" Type="http://schemas.openxmlformats.org/officeDocument/2006/relationships/image" Target="media/image539.gif"/><Relationship Id="rId183" Type="http://schemas.openxmlformats.org/officeDocument/2006/relationships/image" Target="media/image178.gif"/><Relationship Id="rId390" Type="http://schemas.openxmlformats.org/officeDocument/2006/relationships/image" Target="media/image385.gif"/><Relationship Id="rId404" Type="http://schemas.openxmlformats.org/officeDocument/2006/relationships/image" Target="media/image399.gif"/><Relationship Id="rId611" Type="http://schemas.openxmlformats.org/officeDocument/2006/relationships/image" Target="media/image606.gif"/><Relationship Id="rId250" Type="http://schemas.openxmlformats.org/officeDocument/2006/relationships/image" Target="media/image245.gif"/><Relationship Id="rId488" Type="http://schemas.openxmlformats.org/officeDocument/2006/relationships/image" Target="media/image483.gif"/><Relationship Id="rId45" Type="http://schemas.openxmlformats.org/officeDocument/2006/relationships/image" Target="media/image40.gif"/><Relationship Id="rId110" Type="http://schemas.openxmlformats.org/officeDocument/2006/relationships/image" Target="media/image105.gif"/><Relationship Id="rId348" Type="http://schemas.openxmlformats.org/officeDocument/2006/relationships/image" Target="media/image343.gif"/><Relationship Id="rId555" Type="http://schemas.openxmlformats.org/officeDocument/2006/relationships/image" Target="media/image550.gif"/><Relationship Id="rId194" Type="http://schemas.openxmlformats.org/officeDocument/2006/relationships/image" Target="media/image189.gif"/><Relationship Id="rId208" Type="http://schemas.openxmlformats.org/officeDocument/2006/relationships/image" Target="media/image203.gif"/><Relationship Id="rId415" Type="http://schemas.openxmlformats.org/officeDocument/2006/relationships/image" Target="media/image410.gif"/><Relationship Id="rId622" Type="http://schemas.openxmlformats.org/officeDocument/2006/relationships/image" Target="media/image617.gif"/><Relationship Id="rId261" Type="http://schemas.openxmlformats.org/officeDocument/2006/relationships/image" Target="media/image256.gif"/><Relationship Id="rId499" Type="http://schemas.openxmlformats.org/officeDocument/2006/relationships/image" Target="media/image494.gif"/><Relationship Id="rId56" Type="http://schemas.openxmlformats.org/officeDocument/2006/relationships/image" Target="media/image51.gif"/><Relationship Id="rId359" Type="http://schemas.openxmlformats.org/officeDocument/2006/relationships/image" Target="media/image354.gif"/><Relationship Id="rId566" Type="http://schemas.openxmlformats.org/officeDocument/2006/relationships/image" Target="media/image561.gif"/><Relationship Id="rId121" Type="http://schemas.openxmlformats.org/officeDocument/2006/relationships/image" Target="media/image116.gif"/><Relationship Id="rId219" Type="http://schemas.openxmlformats.org/officeDocument/2006/relationships/image" Target="media/image214.gif"/><Relationship Id="rId426" Type="http://schemas.openxmlformats.org/officeDocument/2006/relationships/image" Target="media/image421.gif"/><Relationship Id="rId633" Type="http://schemas.openxmlformats.org/officeDocument/2006/relationships/image" Target="media/image628.gif"/><Relationship Id="rId67" Type="http://schemas.openxmlformats.org/officeDocument/2006/relationships/image" Target="media/image62.gif"/><Relationship Id="rId272" Type="http://schemas.openxmlformats.org/officeDocument/2006/relationships/image" Target="media/image267.gif"/><Relationship Id="rId577" Type="http://schemas.openxmlformats.org/officeDocument/2006/relationships/image" Target="media/image572.gif"/><Relationship Id="rId132" Type="http://schemas.openxmlformats.org/officeDocument/2006/relationships/image" Target="media/image127.gif"/><Relationship Id="rId437" Type="http://schemas.openxmlformats.org/officeDocument/2006/relationships/image" Target="media/image432.gif"/><Relationship Id="rId644" Type="http://schemas.openxmlformats.org/officeDocument/2006/relationships/image" Target="media/image639.gif"/><Relationship Id="rId283" Type="http://schemas.openxmlformats.org/officeDocument/2006/relationships/image" Target="media/image278.gif"/><Relationship Id="rId490" Type="http://schemas.openxmlformats.org/officeDocument/2006/relationships/image" Target="media/image485.gif"/><Relationship Id="rId504" Type="http://schemas.openxmlformats.org/officeDocument/2006/relationships/image" Target="media/image499.gif"/><Relationship Id="rId78" Type="http://schemas.openxmlformats.org/officeDocument/2006/relationships/image" Target="media/image73.gif"/><Relationship Id="rId143" Type="http://schemas.openxmlformats.org/officeDocument/2006/relationships/image" Target="media/image138.gif"/><Relationship Id="rId350" Type="http://schemas.openxmlformats.org/officeDocument/2006/relationships/image" Target="media/image345.gif"/><Relationship Id="rId588" Type="http://schemas.openxmlformats.org/officeDocument/2006/relationships/image" Target="media/image583.gif"/><Relationship Id="rId9" Type="http://schemas.openxmlformats.org/officeDocument/2006/relationships/image" Target="media/image4.gif"/><Relationship Id="rId210" Type="http://schemas.openxmlformats.org/officeDocument/2006/relationships/image" Target="media/image205.gif"/><Relationship Id="rId448" Type="http://schemas.openxmlformats.org/officeDocument/2006/relationships/image" Target="media/image443.gif"/><Relationship Id="rId294" Type="http://schemas.openxmlformats.org/officeDocument/2006/relationships/image" Target="media/image289.gif"/><Relationship Id="rId308" Type="http://schemas.openxmlformats.org/officeDocument/2006/relationships/image" Target="media/image303.gif"/><Relationship Id="rId515" Type="http://schemas.openxmlformats.org/officeDocument/2006/relationships/image" Target="media/image510.gif"/><Relationship Id="rId89" Type="http://schemas.openxmlformats.org/officeDocument/2006/relationships/image" Target="media/image84.gif"/><Relationship Id="rId154" Type="http://schemas.openxmlformats.org/officeDocument/2006/relationships/image" Target="media/image149.gif"/><Relationship Id="rId361" Type="http://schemas.openxmlformats.org/officeDocument/2006/relationships/image" Target="media/image356.gif"/><Relationship Id="rId599" Type="http://schemas.openxmlformats.org/officeDocument/2006/relationships/image" Target="media/image59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94</Pages>
  <Words>25300</Words>
  <Characters>144215</Characters>
  <Application>Microsoft Office Word</Application>
  <DocSecurity>0</DocSecurity>
  <Lines>1201</Lines>
  <Paragraphs>338</Paragraphs>
  <ScaleCrop>false</ScaleCrop>
  <Company>SPecialiST RePack</Company>
  <LinksUpToDate>false</LinksUpToDate>
  <CharactersWithSpaces>169177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выбросов вредных веществ в атмосферу для предприятий цветной металлургии (утверждена приказом Министра охраны окружающей среды Республики Казахстан от 18 апреля 2008 года № 100-п) (©Paragraph 2024)</dc:title>
  <dc:subject/>
  <dc:creator>Сергей Мельников</dc:creator>
  <cp:keywords/>
  <dc:description/>
  <cp:lastModifiedBy>Улпан</cp:lastModifiedBy>
  <cp:revision>6</cp:revision>
  <dcterms:created xsi:type="dcterms:W3CDTF">2024-02-09T21:31:00Z</dcterms:created>
  <dcterms:modified xsi:type="dcterms:W3CDTF">2024-12-13T11:04:00Z</dcterms:modified>
</cp:coreProperties>
</file>